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3D999" w14:textId="77777777" w:rsidR="00EA266C" w:rsidRPr="00EA266C" w:rsidRDefault="00EA266C" w:rsidP="00EA266C">
      <w:pPr>
        <w:pStyle w:val="ac"/>
      </w:pPr>
      <w:bookmarkStart w:id="0" w:name="OLE_LINK1"/>
      <w:r w:rsidRPr="00EA266C">
        <w:t>齐国六种量制之演变</w:t>
      </w:r>
    </w:p>
    <w:p w14:paraId="410F75D5" w14:textId="77777777" w:rsidR="00EA266C" w:rsidRPr="00EA266C" w:rsidRDefault="00EA266C" w:rsidP="00EA266C">
      <w:pPr>
        <w:pStyle w:val="ac"/>
      </w:pPr>
      <w:r w:rsidRPr="00EA266C">
        <w:t>－－兼论《</w:t>
      </w:r>
      <w:bookmarkStart w:id="1" w:name="__DdeLink__2717_15150159671"/>
      <w:r w:rsidRPr="00EA266C">
        <w:t>隋书·律历志</w:t>
      </w:r>
      <w:bookmarkEnd w:id="1"/>
      <w:r w:rsidRPr="00EA266C">
        <w:t>》“古斛之制”</w:t>
      </w:r>
    </w:p>
    <w:p w14:paraId="09284F83" w14:textId="77777777" w:rsidR="00EA266C" w:rsidRPr="00EA266C" w:rsidRDefault="00EA266C" w:rsidP="00EA266C">
      <w:bookmarkStart w:id="2" w:name="_GoBack"/>
      <w:bookmarkEnd w:id="2"/>
    </w:p>
    <w:p w14:paraId="6A7F13FA" w14:textId="77777777" w:rsidR="00EA266C" w:rsidRPr="00EA266C" w:rsidRDefault="00EA266C" w:rsidP="00EA266C">
      <w:pPr>
        <w:pStyle w:val="ad"/>
      </w:pPr>
      <w:r w:rsidRPr="00EA266C">
        <w:t>闻人军</w:t>
      </w:r>
    </w:p>
    <w:p w14:paraId="282E5149" w14:textId="77777777" w:rsidR="00EA266C" w:rsidRPr="00EA266C" w:rsidRDefault="00EA266C" w:rsidP="00EA266C">
      <w:pPr>
        <w:widowControl/>
        <w:suppressAutoHyphens/>
        <w:spacing w:line="240" w:lineRule="atLeast"/>
        <w:contextualSpacing/>
        <w:jc w:val="center"/>
        <w:rPr>
          <w:rFonts w:eastAsia="新宋体"/>
          <w:sz w:val="15"/>
          <w:szCs w:val="15"/>
          <w:lang w:bidi="hi-IN"/>
        </w:rPr>
      </w:pPr>
    </w:p>
    <w:p w14:paraId="13F133D7" w14:textId="77777777" w:rsidR="00EA266C" w:rsidRPr="00EA266C" w:rsidRDefault="00EA266C" w:rsidP="00EA266C">
      <w:pPr>
        <w:rPr>
          <w:rFonts w:ascii="楷体" w:eastAsia="楷体" w:hAnsi="楷体"/>
        </w:rPr>
      </w:pPr>
    </w:p>
    <w:p w14:paraId="275E7C2D" w14:textId="77777777" w:rsidR="00EA266C" w:rsidRPr="00EA266C" w:rsidRDefault="00EA266C" w:rsidP="00EA266C">
      <w:pPr>
        <w:ind w:firstLineChars="200" w:firstLine="480"/>
        <w:rPr>
          <w:rFonts w:ascii="楷体" w:eastAsia="楷体" w:hAnsi="楷体"/>
        </w:rPr>
      </w:pPr>
      <w:r w:rsidRPr="00EA266C">
        <w:rPr>
          <w:rFonts w:ascii="黑体" w:eastAsia="黑体" w:hAnsi="黑体"/>
        </w:rPr>
        <w:t>摘  要</w:t>
      </w:r>
      <w:r w:rsidRPr="00EA266C">
        <w:rPr>
          <w:rFonts w:ascii="楷体" w:eastAsia="楷体" w:hAnsi="楷体"/>
        </w:rPr>
        <w:t xml:space="preserve">  春秋战国时期齐国有过六种量制，依次为：姜齐旧量、陈氏家量、姜齐“公”字量、前期田齐“主”字量、后期田齐“主”</w:t>
      </w:r>
      <w:proofErr w:type="gramStart"/>
      <w:r w:rsidRPr="00EA266C">
        <w:rPr>
          <w:rFonts w:ascii="楷体" w:eastAsia="楷体" w:hAnsi="楷体"/>
        </w:rPr>
        <w:t>字量和田齐新量</w:t>
      </w:r>
      <w:proofErr w:type="gramEnd"/>
      <w:r w:rsidRPr="00EA266C">
        <w:rPr>
          <w:rFonts w:ascii="楷体" w:eastAsia="楷体" w:hAnsi="楷体"/>
        </w:rPr>
        <w:t>。本文梳理这六种量制的演变和量值。</w:t>
      </w:r>
      <w:proofErr w:type="gramStart"/>
      <w:r w:rsidRPr="00EA266C">
        <w:rPr>
          <w:rFonts w:ascii="楷体" w:eastAsia="楷体" w:hAnsi="楷体"/>
        </w:rPr>
        <w:t>姜齐旧量是</w:t>
      </w:r>
      <w:proofErr w:type="gramEnd"/>
      <w:r w:rsidRPr="00EA266C">
        <w:rPr>
          <w:rFonts w:ascii="楷体" w:eastAsia="楷体" w:hAnsi="楷体"/>
        </w:rPr>
        <w:t>小</w:t>
      </w:r>
      <w:proofErr w:type="gramStart"/>
      <w:r w:rsidRPr="00EA266C">
        <w:rPr>
          <w:rFonts w:ascii="楷体" w:eastAsia="楷体" w:hAnsi="楷体"/>
        </w:rPr>
        <w:t>尺系统四</w:t>
      </w:r>
      <w:proofErr w:type="gramEnd"/>
      <w:r w:rsidRPr="00EA266C">
        <w:rPr>
          <w:rFonts w:ascii="楷体" w:eastAsia="楷体" w:hAnsi="楷体"/>
        </w:rPr>
        <w:t>进制，</w:t>
      </w:r>
      <w:proofErr w:type="gramStart"/>
      <w:r w:rsidRPr="00EA266C">
        <w:rPr>
          <w:rFonts w:ascii="楷体" w:eastAsia="楷体" w:hAnsi="楷体"/>
        </w:rPr>
        <w:t>小尺约等于</w:t>
      </w:r>
      <w:proofErr w:type="gramEnd"/>
      <w:r w:rsidRPr="00EA266C">
        <w:rPr>
          <w:rFonts w:ascii="楷体" w:eastAsia="楷体" w:hAnsi="楷体"/>
        </w:rPr>
        <w:t>19.7厘米, 升值约等于187.5毫升。</w:t>
      </w:r>
      <w:proofErr w:type="gramStart"/>
      <w:r w:rsidRPr="00EA266C">
        <w:rPr>
          <w:rFonts w:ascii="楷体" w:eastAsia="楷体" w:hAnsi="楷体"/>
        </w:rPr>
        <w:t>陈氏家量是</w:t>
      </w:r>
      <w:proofErr w:type="gramEnd"/>
      <w:r w:rsidRPr="00EA266C">
        <w:rPr>
          <w:rFonts w:ascii="楷体" w:eastAsia="楷体" w:hAnsi="楷体"/>
        </w:rPr>
        <w:t>小</w:t>
      </w:r>
      <w:proofErr w:type="gramStart"/>
      <w:r w:rsidRPr="00EA266C">
        <w:rPr>
          <w:rFonts w:ascii="楷体" w:eastAsia="楷体" w:hAnsi="楷体"/>
        </w:rPr>
        <w:t>尺系统</w:t>
      </w:r>
      <w:proofErr w:type="gramEnd"/>
      <w:r w:rsidRPr="00EA266C">
        <w:rPr>
          <w:rFonts w:ascii="楷体" w:eastAsia="楷体" w:hAnsi="楷体"/>
        </w:rPr>
        <w:t>混合进制。姜齐</w:t>
      </w:r>
      <w:proofErr w:type="gramStart"/>
      <w:r w:rsidRPr="00EA266C">
        <w:rPr>
          <w:rFonts w:ascii="楷体" w:eastAsia="楷体" w:hAnsi="楷体"/>
        </w:rPr>
        <w:t>“公”字量和</w:t>
      </w:r>
      <w:proofErr w:type="gramEnd"/>
      <w:r w:rsidRPr="00EA266C">
        <w:rPr>
          <w:rFonts w:ascii="楷体" w:eastAsia="楷体" w:hAnsi="楷体"/>
        </w:rPr>
        <w:t>前期田齐</w:t>
      </w:r>
      <w:proofErr w:type="gramStart"/>
      <w:r w:rsidRPr="00EA266C">
        <w:rPr>
          <w:rFonts w:ascii="楷体" w:eastAsia="楷体" w:hAnsi="楷体"/>
        </w:rPr>
        <w:t>“主”字量是</w:t>
      </w:r>
      <w:proofErr w:type="gramEnd"/>
      <w:r w:rsidRPr="00EA266C">
        <w:rPr>
          <w:rFonts w:ascii="楷体" w:eastAsia="楷体" w:hAnsi="楷体"/>
        </w:rPr>
        <w:t>大</w:t>
      </w:r>
      <w:proofErr w:type="gramStart"/>
      <w:r w:rsidRPr="00EA266C">
        <w:rPr>
          <w:rFonts w:ascii="楷体" w:eastAsia="楷体" w:hAnsi="楷体"/>
        </w:rPr>
        <w:t>尺系统四</w:t>
      </w:r>
      <w:proofErr w:type="gramEnd"/>
      <w:r w:rsidRPr="00EA266C">
        <w:rPr>
          <w:rFonts w:ascii="楷体" w:eastAsia="楷体" w:hAnsi="楷体"/>
        </w:rPr>
        <w:t>进制，</w:t>
      </w:r>
      <w:proofErr w:type="gramStart"/>
      <w:r w:rsidRPr="00EA266C">
        <w:rPr>
          <w:rFonts w:ascii="楷体" w:eastAsia="楷体" w:hAnsi="楷体"/>
        </w:rPr>
        <w:t>大尺约等于</w:t>
      </w:r>
      <w:proofErr w:type="gramEnd"/>
      <w:r w:rsidRPr="00EA266C">
        <w:rPr>
          <w:rFonts w:ascii="楷体" w:eastAsia="楷体" w:hAnsi="楷体"/>
        </w:rPr>
        <w:t>23.1厘米，升值约等于302毫升。后期田齐“主”</w:t>
      </w:r>
      <w:proofErr w:type="gramStart"/>
      <w:r w:rsidRPr="00EA266C">
        <w:rPr>
          <w:rFonts w:ascii="楷体" w:eastAsia="楷体" w:hAnsi="楷体"/>
        </w:rPr>
        <w:t>字量和田齐新量</w:t>
      </w:r>
      <w:proofErr w:type="gramEnd"/>
      <w:r w:rsidRPr="00EA266C">
        <w:rPr>
          <w:rFonts w:ascii="楷体" w:eastAsia="楷体" w:hAnsi="楷体"/>
        </w:rPr>
        <w:t>是大</w:t>
      </w:r>
      <w:proofErr w:type="gramStart"/>
      <w:r w:rsidRPr="00EA266C">
        <w:rPr>
          <w:rFonts w:ascii="楷体" w:eastAsia="楷体" w:hAnsi="楷体"/>
        </w:rPr>
        <w:t>尺系统准</w:t>
      </w:r>
      <w:proofErr w:type="gramEnd"/>
      <w:r w:rsidRPr="00EA266C">
        <w:rPr>
          <w:rFonts w:ascii="楷体" w:eastAsia="楷体" w:hAnsi="楷体"/>
        </w:rPr>
        <w:t>十进制, 升值约等于205毫升。最后, 作者还讨论了《</w:t>
      </w:r>
      <w:bookmarkStart w:id="3" w:name="__DdeLink__2717_1515015967"/>
      <w:r w:rsidRPr="00EA266C">
        <w:rPr>
          <w:rFonts w:ascii="楷体" w:eastAsia="楷体" w:hAnsi="楷体"/>
        </w:rPr>
        <w:t>隋书·律历志</w:t>
      </w:r>
      <w:bookmarkEnd w:id="3"/>
      <w:r w:rsidRPr="00EA266C">
        <w:rPr>
          <w:rFonts w:ascii="楷体" w:eastAsia="楷体" w:hAnsi="楷体"/>
        </w:rPr>
        <w:t>》中所谓的“古斛之制”, 指出此制史上所无。</w:t>
      </w:r>
    </w:p>
    <w:p w14:paraId="6ECE7F3F" w14:textId="77777777" w:rsidR="00EA266C" w:rsidRPr="00EA266C" w:rsidRDefault="00EA266C" w:rsidP="00EA266C">
      <w:pPr>
        <w:widowControl/>
        <w:suppressAutoHyphens/>
        <w:spacing w:line="240" w:lineRule="atLeast"/>
        <w:ind w:left="480" w:firstLine="420"/>
        <w:contextualSpacing/>
        <w:jc w:val="left"/>
        <w:rPr>
          <w:rFonts w:eastAsia="新宋体" w:cs="Mangal"/>
          <w:sz w:val="21"/>
          <w:szCs w:val="21"/>
          <w:lang w:bidi="hi-IN"/>
        </w:rPr>
      </w:pPr>
    </w:p>
    <w:p w14:paraId="02F476DF" w14:textId="77777777" w:rsidR="00EA266C" w:rsidRPr="00EA266C" w:rsidRDefault="00EA266C" w:rsidP="00EA266C">
      <w:pPr>
        <w:widowControl/>
        <w:suppressAutoHyphens/>
        <w:spacing w:line="240" w:lineRule="atLeast"/>
        <w:contextualSpacing/>
        <w:jc w:val="left"/>
        <w:rPr>
          <w:rFonts w:eastAsia="新宋体" w:cs="Mangal"/>
          <w:sz w:val="21"/>
          <w:szCs w:val="21"/>
          <w:lang w:bidi="hi-IN"/>
        </w:rPr>
      </w:pPr>
      <w:r w:rsidRPr="00EA266C">
        <w:rPr>
          <w:rFonts w:eastAsia="Times New Roman" w:cs="宋体;SimSun"/>
          <w:sz w:val="21"/>
          <w:szCs w:val="21"/>
          <w:lang w:bidi="hi-IN"/>
        </w:rPr>
        <w:t xml:space="preserve"> </w:t>
      </w:r>
    </w:p>
    <w:p w14:paraId="7780FA89" w14:textId="77777777" w:rsidR="00EA266C" w:rsidRPr="00EA266C" w:rsidRDefault="00EA266C" w:rsidP="00EA266C">
      <w:pPr>
        <w:pStyle w:val="ab"/>
        <w:ind w:firstLine="560"/>
      </w:pPr>
      <w:r w:rsidRPr="00EA266C">
        <w:t>按照以前流行的看法，春秋战国时期齐国有过三种量制：姜齐旧量、陈氏家量、田齐新量。历年出土的齐量中有一类“公”字量，对其归属和量制，学术界长期悬而未决。近几十年来，有关齐国及齐鲁文化圈度量衡的考古资料已有不少新发现，陶文和金文研究取得了可喜的进展，使深入研究、深化认识齐国量制的演变有了更好的基础。裘锡圭先生在《中国史研究》2019年第1期发表长文《齐量制补说》(下文简称“《补说》”)，</w:t>
      </w:r>
      <w:proofErr w:type="gramStart"/>
      <w:r w:rsidRPr="00EA266C">
        <w:t>研讨齐量制</w:t>
      </w:r>
      <w:proofErr w:type="gramEnd"/>
      <w:r w:rsidRPr="00EA266C">
        <w:t>, 详细地分析了</w:t>
      </w:r>
      <w:proofErr w:type="gramStart"/>
      <w:r w:rsidRPr="00EA266C">
        <w:t>“公”字量与“主”字量问题</w:t>
      </w:r>
      <w:proofErr w:type="gramEnd"/>
      <w:r w:rsidRPr="00EA266C">
        <w:t>，给人启发甚多</w:t>
      </w:r>
      <w:r w:rsidRPr="00EA266C">
        <w:rPr>
          <w:vertAlign w:val="superscript"/>
        </w:rPr>
        <w:t>[1]</w:t>
      </w:r>
      <w:r w:rsidRPr="00EA266C">
        <w:t>。成颖春先生2018年在《印学研究》第12辑发表《齐国陶量铭文及进制关系》一文</w:t>
      </w:r>
      <w:r w:rsidRPr="00EA266C">
        <w:rPr>
          <w:vertAlign w:val="superscript"/>
        </w:rPr>
        <w:t>[2]</w:t>
      </w:r>
      <w:r w:rsidRPr="00EA266C">
        <w:t>，主要观点已</w:t>
      </w:r>
      <w:r w:rsidRPr="00EA266C">
        <w:lastRenderedPageBreak/>
        <w:t>收入2019年出版的《齐陶文集成》(下文简称“《集成》”)，首次著录了一个实测容量为300毫升的“主升”(原文释为“王升”)([3]，页3),为解释</w:t>
      </w:r>
      <w:proofErr w:type="gramStart"/>
      <w:r w:rsidRPr="00EA266C">
        <w:t>“公”字量和“主”字量问题</w:t>
      </w:r>
      <w:proofErr w:type="gramEnd"/>
      <w:r w:rsidRPr="00EA266C">
        <w:t>提供了新的物证。现我们有更全面的资讯，得以深入讨论齐国六种量</w:t>
      </w:r>
      <w:proofErr w:type="gramStart"/>
      <w:r w:rsidRPr="00EA266C">
        <w:t>制及其</w:t>
      </w:r>
      <w:proofErr w:type="gramEnd"/>
      <w:r w:rsidRPr="00EA266C">
        <w:t>演变，对计量史和数学史研究中的所谓“古斛之制”也获新的认识。</w:t>
      </w:r>
    </w:p>
    <w:p w14:paraId="2A185C73" w14:textId="77777777" w:rsidR="00EA266C" w:rsidRPr="00EA266C" w:rsidRDefault="00EA266C" w:rsidP="00EA266C">
      <w:pPr>
        <w:widowControl/>
        <w:suppressAutoHyphens/>
        <w:spacing w:line="240" w:lineRule="atLeast"/>
        <w:ind w:firstLine="420"/>
        <w:contextualSpacing/>
        <w:jc w:val="left"/>
        <w:rPr>
          <w:rFonts w:eastAsia="新宋体" w:cs="Mangal"/>
          <w:sz w:val="21"/>
          <w:szCs w:val="21"/>
          <w:lang w:bidi="hi-IN"/>
        </w:rPr>
      </w:pPr>
    </w:p>
    <w:p w14:paraId="039F69F1" w14:textId="77777777" w:rsidR="00EA266C" w:rsidRPr="004F0061" w:rsidRDefault="00EA266C" w:rsidP="00EA266C">
      <w:pPr>
        <w:pStyle w:val="ab"/>
        <w:ind w:firstLineChars="0" w:firstLine="0"/>
        <w:rPr>
          <w:rFonts w:ascii="黑体" w:eastAsia="黑体" w:hAnsi="黑体"/>
        </w:rPr>
      </w:pPr>
      <w:r w:rsidRPr="004F0061">
        <w:rPr>
          <w:rFonts w:ascii="黑体" w:eastAsia="黑体" w:hAnsi="黑体"/>
        </w:rPr>
        <w:t>1  小</w:t>
      </w:r>
      <w:proofErr w:type="gramStart"/>
      <w:r w:rsidRPr="004F0061">
        <w:rPr>
          <w:rFonts w:ascii="黑体" w:eastAsia="黑体" w:hAnsi="黑体"/>
        </w:rPr>
        <w:t>尺系统四</w:t>
      </w:r>
      <w:proofErr w:type="gramEnd"/>
      <w:r w:rsidRPr="004F0061">
        <w:rPr>
          <w:rFonts w:ascii="黑体" w:eastAsia="黑体" w:hAnsi="黑体"/>
        </w:rPr>
        <w:t>进制姜齐旧量</w:t>
      </w:r>
    </w:p>
    <w:p w14:paraId="15B004F1" w14:textId="77777777" w:rsidR="00EA266C" w:rsidRPr="00EA266C" w:rsidRDefault="00EA266C" w:rsidP="00EA266C">
      <w:pPr>
        <w:pStyle w:val="ab"/>
        <w:ind w:firstLine="560"/>
      </w:pPr>
    </w:p>
    <w:p w14:paraId="1CBA427B" w14:textId="77777777" w:rsidR="00EA266C" w:rsidRPr="00EA266C" w:rsidRDefault="00EA266C" w:rsidP="00EA266C">
      <w:pPr>
        <w:pStyle w:val="ab"/>
        <w:ind w:firstLine="560"/>
      </w:pPr>
      <w:r w:rsidRPr="00EA266C">
        <w:t>《考工记·栗氏》曰：“量之以为鬴。深尺，内方尺而</w:t>
      </w:r>
      <w:proofErr w:type="gramStart"/>
      <w:r w:rsidRPr="00EA266C">
        <w:t>圜</w:t>
      </w:r>
      <w:proofErr w:type="gramEnd"/>
      <w:r w:rsidRPr="00EA266C">
        <w:t>其外，其实</w:t>
      </w:r>
      <w:proofErr w:type="gramStart"/>
      <w:r w:rsidRPr="00EA266C">
        <w:t>一</w:t>
      </w:r>
      <w:proofErr w:type="gramEnd"/>
      <w:r w:rsidRPr="00EA266C">
        <w:t>鬴。其臋一寸，其实</w:t>
      </w:r>
      <w:proofErr w:type="gramStart"/>
      <w:r w:rsidRPr="00EA266C">
        <w:t>一</w:t>
      </w:r>
      <w:proofErr w:type="gramEnd"/>
      <w:r w:rsidRPr="00EA266C">
        <w:t>豆。其耳三寸，其实一升。重一钧。其声中黄钟之宫。”</w:t>
      </w:r>
      <w:r w:rsidRPr="00EA266C">
        <w:rPr>
          <w:vertAlign w:val="superscript"/>
        </w:rPr>
        <w:t>[4]</w:t>
      </w:r>
      <w:r w:rsidRPr="00EA266C">
        <w:t xml:space="preserve">这是现存关于栗氏嘉量形制的最早记载。 </w:t>
      </w:r>
    </w:p>
    <w:p w14:paraId="3095339D" w14:textId="21183F64" w:rsidR="00EA266C" w:rsidRPr="00EA266C" w:rsidRDefault="00EA266C" w:rsidP="00EA266C">
      <w:pPr>
        <w:pStyle w:val="ab"/>
        <w:ind w:firstLine="560"/>
      </w:pPr>
      <w:r w:rsidRPr="00EA266C">
        <w:t>郭沫若于1947年发表《考工记的年代与国别》一文，论证了《考工记》“是在齐量尚未改为陈氏新量的时代”, 意即栗氏量是</w:t>
      </w:r>
      <w:proofErr w:type="gramStart"/>
      <w:r w:rsidRPr="00EA266C">
        <w:t>姜齐旧量</w:t>
      </w:r>
      <w:proofErr w:type="gramEnd"/>
      <w:r w:rsidRPr="00EA266C">
        <w:rPr>
          <w:vertAlign w:val="superscript"/>
        </w:rPr>
        <w:t>[5]</w:t>
      </w:r>
      <w:r w:rsidRPr="00EA266C">
        <w:t>。邱隆的《中国最早的度量衡标准器——〈考工记〉·栗氏量（续）》记述：“20世纪70年代, 计量部门和</w:t>
      </w:r>
      <w:proofErr w:type="gramStart"/>
      <w:r w:rsidRPr="00EA266C">
        <w:t>文博</w:t>
      </w:r>
      <w:proofErr w:type="gramEnd"/>
      <w:r w:rsidRPr="00EA266C">
        <w:t>部门合作编辑《中国古代度量衡图集》。文物考古界许多老前辈参加座谈审定……齐国量制经过较长时期的使用实践, 终于将四进制改成换算方便的十进单位(单位容量也增大)量制…… 有鉴于此，栗氏量</w:t>
      </w:r>
      <w:proofErr w:type="gramStart"/>
      <w:r w:rsidRPr="00EA266C">
        <w:t>釜</w:t>
      </w:r>
      <w:proofErr w:type="gramEnd"/>
      <w:r w:rsidRPr="00EA266C">
        <w:t xml:space="preserve">、豆、升使用的是四进制也是不容置疑的。” </w:t>
      </w:r>
      <w:r w:rsidRPr="00EA266C">
        <w:rPr>
          <w:vertAlign w:val="superscript"/>
        </w:rPr>
        <w:t>[6]</w:t>
      </w:r>
      <w:r w:rsidRPr="00EA266C">
        <w:t>1983年, 拙文《〈考工记〉齐尺考辨》进一</w:t>
      </w:r>
      <w:r w:rsidRPr="00EA266C">
        <w:lastRenderedPageBreak/>
        <w:t>步论证了栗氏量是姜齐旧量</w:t>
      </w:r>
      <w:r w:rsidRPr="00EA266C">
        <w:rPr>
          <w:vertAlign w:val="superscript"/>
        </w:rPr>
        <w:t>[7]</w:t>
      </w:r>
      <w:r w:rsidRPr="00EA266C">
        <w:t>。1985年陈梦家的遗著《尚书通论》(增订本)出版。书中认为“《考工记》为齐人编定于秦始皇时”, 栗氏量是</w:t>
      </w:r>
      <w:proofErr w:type="gramStart"/>
      <w:r w:rsidRPr="00EA266C">
        <w:t>陈氏新量</w:t>
      </w:r>
      <w:proofErr w:type="gramEnd"/>
      <w:r w:rsidRPr="00EA266C">
        <w:t>(十进制)</w:t>
      </w:r>
      <w:r w:rsidRPr="00EA266C">
        <w:rPr>
          <w:vertAlign w:val="superscript"/>
        </w:rPr>
        <w:t xml:space="preserve"> [8]</w:t>
      </w:r>
      <w:r w:rsidRPr="00EA266C">
        <w:t>，不同于学术界的主流看法, 一度产生了不小的影响。2007年, 上揭邱文指出陈先生的两点论据有失偏颇, 对栗氏量是</w:t>
      </w:r>
      <w:proofErr w:type="gramStart"/>
      <w:r w:rsidRPr="00EA266C">
        <w:t>陈氏新量</w:t>
      </w:r>
      <w:proofErr w:type="gramEnd"/>
      <w:r w:rsidRPr="00EA266C">
        <w:t>(十进制)的观点作了较有力的批驳</w:t>
      </w:r>
      <w:r w:rsidRPr="00EA266C">
        <w:rPr>
          <w:vertAlign w:val="superscript"/>
        </w:rPr>
        <w:t>[6]</w:t>
      </w:r>
      <w:r w:rsidRPr="00EA266C">
        <w:t>。拙见陈先生误释</w:t>
      </w:r>
      <w:proofErr w:type="gramStart"/>
      <w:r w:rsidRPr="00EA266C">
        <w:t>栗氏量盖因</w:t>
      </w:r>
      <w:proofErr w:type="gramEnd"/>
      <w:r w:rsidRPr="00EA266C">
        <w:t>误读栗氏嘉量铭，而将《考工记》的成书年代定得过晚（[9]，页141—146）。小文《论〈考工记〉栗</w:t>
      </w:r>
      <w:bookmarkStart w:id="4" w:name="__DdeLink__3369_3756455269"/>
      <w:bookmarkEnd w:id="4"/>
      <w:r w:rsidRPr="00EA266C">
        <w:t>氏量尺及其推算》对栗氏量是</w:t>
      </w:r>
      <w:proofErr w:type="gramStart"/>
      <w:r w:rsidRPr="00EA266C">
        <w:t>姜齐旧量有</w:t>
      </w:r>
      <w:proofErr w:type="gramEnd"/>
      <w:r w:rsidRPr="00EA266C">
        <w:t>较详细的论述</w:t>
      </w:r>
      <w:r w:rsidRPr="00EA266C">
        <w:rPr>
          <w:vertAlign w:val="superscript"/>
        </w:rPr>
        <w:t>[10]</w:t>
      </w:r>
      <w:r w:rsidRPr="00EA266C">
        <w:t>，在此从略。</w:t>
      </w:r>
    </w:p>
    <w:p w14:paraId="66E9DA16" w14:textId="77777777" w:rsidR="00EA266C" w:rsidRPr="00EA266C" w:rsidRDefault="00EA266C" w:rsidP="00EA266C">
      <w:pPr>
        <w:pStyle w:val="ab"/>
        <w:ind w:firstLine="560"/>
      </w:pPr>
      <w:r w:rsidRPr="00EA266C">
        <w:t>《考工记·栗氏》以栗氏量尺为基准规定了</w:t>
      </w:r>
      <w:proofErr w:type="gramStart"/>
      <w:r w:rsidRPr="00EA266C">
        <w:t>一</w:t>
      </w:r>
      <w:proofErr w:type="gramEnd"/>
      <w:r w:rsidRPr="00EA266C">
        <w:t>鬴(</w:t>
      </w:r>
      <w:proofErr w:type="gramStart"/>
      <w:r w:rsidRPr="00EA266C">
        <w:t>釜</w:t>
      </w:r>
      <w:proofErr w:type="gramEnd"/>
      <w:r w:rsidRPr="00EA266C">
        <w:t>)的大小。区、豆、升的数值随四进制而定。故郑玄(127—200) 注：“以其容为之名也。四升曰豆，四豆曰区，四区曰鬴。鬴，六斗四升也。鬴十则钟。”</w:t>
      </w:r>
      <w:r w:rsidRPr="00F20507">
        <w:rPr>
          <w:vertAlign w:val="superscript"/>
        </w:rPr>
        <w:t>[4]</w:t>
      </w:r>
      <w:r w:rsidRPr="00EA266C">
        <w:t>王应麟(1223—1296) 《玉海》卷8 《律历·量衡·周嘉量》引北宋范镇(1008—1089)言：“周鬴重一钧，汉鬴重二钧，尺有长短故也。”</w:t>
      </w:r>
      <w:r w:rsidRPr="00F20507">
        <w:rPr>
          <w:vertAlign w:val="superscript"/>
        </w:rPr>
        <w:t>[11]</w:t>
      </w:r>
      <w:r w:rsidRPr="00EA266C">
        <w:t xml:space="preserve">拙文《〈考工记〉齐尺考辨》曾反复论证过《考工记》齐尺(即栗氏量尺)是一种姜齐小尺，2017年收入《考工司南》时有所补充 ([9]，页93—102) 。 </w:t>
      </w:r>
      <w:proofErr w:type="gramStart"/>
      <w:r w:rsidRPr="00EA266C">
        <w:t>惜</w:t>
      </w:r>
      <w:proofErr w:type="gramEnd"/>
      <w:r w:rsidRPr="00EA266C">
        <w:t>姜齐小尺的实物尚未发现, 但同属齐鲁文化圈的鲁</w:t>
      </w:r>
      <w:proofErr w:type="gramStart"/>
      <w:r w:rsidRPr="00EA266C">
        <w:t>邾</w:t>
      </w:r>
      <w:proofErr w:type="gramEnd"/>
      <w:r w:rsidRPr="00EA266C">
        <w:t>小</w:t>
      </w:r>
      <w:proofErr w:type="gramStart"/>
      <w:r w:rsidRPr="00EA266C">
        <w:t>尺已经</w:t>
      </w:r>
      <w:proofErr w:type="gramEnd"/>
      <w:r w:rsidRPr="00EA266C">
        <w:t>出土。</w:t>
      </w:r>
    </w:p>
    <w:p w14:paraId="346065D8" w14:textId="77777777" w:rsidR="00EA266C" w:rsidRPr="00EA266C" w:rsidRDefault="00EA266C" w:rsidP="00EA266C">
      <w:pPr>
        <w:pStyle w:val="ab"/>
        <w:ind w:firstLine="560"/>
      </w:pPr>
      <w:r w:rsidRPr="00EA266C">
        <w:t xml:space="preserve">2008年, </w:t>
      </w:r>
      <w:proofErr w:type="gramStart"/>
      <w:r w:rsidRPr="00EA266C">
        <w:t>朱勇年《古尺考》</w:t>
      </w:r>
      <w:proofErr w:type="gramEnd"/>
      <w:r w:rsidRPr="00EA266C">
        <w:t>著录了一批小尺实物。如：1985年</w:t>
      </w:r>
      <w:r w:rsidRPr="00EA266C">
        <w:lastRenderedPageBreak/>
        <w:t>山东莱芜某家挖地基时所获的春秋“鲁国折迭铜尺”，“尺展开长廿点五公分”。1997年山东枣庄某家挖地窖时所得的“小</w:t>
      </w:r>
      <w:proofErr w:type="gramStart"/>
      <w:r w:rsidRPr="00EA266C">
        <w:t>邾国骨尺</w:t>
      </w:r>
      <w:proofErr w:type="gramEnd"/>
      <w:r w:rsidRPr="00EA266C">
        <w:t>”,“尺长廿点七公分”；“T形</w:t>
      </w:r>
      <w:proofErr w:type="gramStart"/>
      <w:r w:rsidRPr="00EA266C">
        <w:t>邾国骨尺</w:t>
      </w:r>
      <w:proofErr w:type="gramEnd"/>
      <w:r w:rsidRPr="00EA266C">
        <w:t>”(残), “寸长二公分”，每尺合20厘米；“</w:t>
      </w:r>
      <w:proofErr w:type="gramStart"/>
      <w:r w:rsidRPr="00EA266C">
        <w:t>邾</w:t>
      </w:r>
      <w:proofErr w:type="gramEnd"/>
      <w:r w:rsidRPr="00EA266C">
        <w:t>公用S形铜文尺”,“中间分五寸合九点八公分”([12]，卷3, 页8b、 5a、 6a、 6b)每尺合19.6厘米。鲁</w:t>
      </w:r>
      <w:proofErr w:type="gramStart"/>
      <w:r w:rsidRPr="00EA266C">
        <w:t>邾</w:t>
      </w:r>
      <w:proofErr w:type="gramEnd"/>
      <w:r w:rsidRPr="00EA266C">
        <w:t>小尺实物，为《考工记》中的姜齐小</w:t>
      </w:r>
      <w:proofErr w:type="gramStart"/>
      <w:r w:rsidRPr="00EA266C">
        <w:t>尺提供</w:t>
      </w:r>
      <w:proofErr w:type="gramEnd"/>
      <w:r w:rsidRPr="00EA266C">
        <w:t>了重要的佐证。</w:t>
      </w:r>
    </w:p>
    <w:p w14:paraId="712FDFDD" w14:textId="77777777" w:rsidR="00EA266C" w:rsidRPr="00EA266C" w:rsidRDefault="00EA266C" w:rsidP="00EA266C">
      <w:pPr>
        <w:pStyle w:val="ab"/>
        <w:ind w:firstLine="560"/>
      </w:pPr>
      <w:r w:rsidRPr="00EA266C">
        <w:t>与姜齐小尺对应的</w:t>
      </w:r>
      <w:proofErr w:type="gramStart"/>
      <w:r w:rsidRPr="00EA266C">
        <w:t>姜齐旧量已经</w:t>
      </w:r>
      <w:proofErr w:type="gramEnd"/>
      <w:r w:rsidRPr="00EA266C">
        <w:t>陆续出土。2013年, 山东省文物考古研究所《临淄齐故城》著录, 1976年山东临淄齐故城大城内河崖头村西南遗址出土</w:t>
      </w:r>
      <w:proofErr w:type="gramStart"/>
      <w:r w:rsidRPr="00EA266C">
        <w:t>一</w:t>
      </w:r>
      <w:proofErr w:type="gramEnd"/>
      <w:r w:rsidRPr="00EA266C">
        <w:t>陶量,“标本号76LHT12H3:1, 夹细砂红陶。残缺，敞口，平沿，深腹，平底……复原口径10、底径5.6、通高6.3、厚0.6厘米, 容积约188立方厘米”</w:t>
      </w:r>
      <w:r w:rsidRPr="00F20507">
        <w:rPr>
          <w:vertAlign w:val="superscript"/>
        </w:rPr>
        <w:t>[13]</w:t>
      </w:r>
      <w:r w:rsidRPr="00EA266C">
        <w:t>。其口沿下</w:t>
      </w:r>
      <w:proofErr w:type="gramStart"/>
      <w:r w:rsidRPr="00EA266C">
        <w:t>刻划</w:t>
      </w:r>
      <w:proofErr w:type="gramEnd"/>
      <w:r w:rsidRPr="00EA266C">
        <w:t>“齐”字。近底部有印文，作上下二字，“印文下字为‘</w:t>
      </w:r>
      <w:r w:rsidRPr="00EA266C">
        <w:rPr>
          <w:rFonts w:ascii="宋体-方正超大字符集" w:eastAsia="宋体-方正超大字符集" w:hAnsi="宋体-方正超大字符集" w:cs="宋体-方正超大字符集" w:hint="eastAsia"/>
        </w:rPr>
        <w:t>𡊔</w:t>
      </w:r>
      <w:r w:rsidRPr="00EA266C">
        <w:t xml:space="preserve">(市)’”, “这当是一枚市名印” </w:t>
      </w:r>
      <w:r w:rsidRPr="00F20507">
        <w:rPr>
          <w:vertAlign w:val="superscript"/>
        </w:rPr>
        <w:t>[1]</w:t>
      </w:r>
      <w:r w:rsidRPr="00EA266C">
        <w:t>。河崖头村是姜齐的公墓兆域。此量通称“齐升陶量”，是</w:t>
      </w:r>
      <w:proofErr w:type="gramStart"/>
      <w:r w:rsidRPr="00EA266C">
        <w:t>姜齐旧升的</w:t>
      </w:r>
      <w:proofErr w:type="gramEnd"/>
      <w:r w:rsidRPr="00EA266C">
        <w:t>实例之一。</w:t>
      </w:r>
    </w:p>
    <w:p w14:paraId="54AC1DAA" w14:textId="77777777" w:rsidR="00EA266C" w:rsidRPr="00EA266C" w:rsidRDefault="00EA266C" w:rsidP="00EA266C">
      <w:pPr>
        <w:pStyle w:val="ab"/>
        <w:ind w:firstLine="560"/>
      </w:pPr>
      <w:r w:rsidRPr="00EA266C">
        <w:t>据《考古》2018年第3期报道, 2015年3—6月山东邹城</w:t>
      </w:r>
      <w:proofErr w:type="gramStart"/>
      <w:r w:rsidRPr="00EA266C">
        <w:t>邾</w:t>
      </w:r>
      <w:proofErr w:type="gramEnd"/>
      <w:r w:rsidRPr="00EA266C">
        <w:t>国故城遗址出土一批</w:t>
      </w:r>
      <w:proofErr w:type="gramStart"/>
      <w:r w:rsidRPr="00EA266C">
        <w:t>邾</w:t>
      </w:r>
      <w:proofErr w:type="gramEnd"/>
      <w:r w:rsidRPr="00EA266C">
        <w:t>国陶量</w:t>
      </w:r>
      <w:r w:rsidRPr="00F20507">
        <w:rPr>
          <w:vertAlign w:val="superscript"/>
        </w:rPr>
        <w:t>[14]</w:t>
      </w:r>
      <w:r w:rsidRPr="00EA266C">
        <w:t>。2019年, 刘艳菲、王青、路国权的《山东邹城邾国故城遗址新出陶量与量制初论》(下文简称“《初论》”)一文指出：“经过仔细测量和比较分析，我们发现</w:t>
      </w:r>
      <w:proofErr w:type="gramStart"/>
      <w:r w:rsidRPr="00EA266C">
        <w:t>邾国量</w:t>
      </w:r>
      <w:proofErr w:type="gramEnd"/>
      <w:r w:rsidRPr="00EA266C">
        <w:t>制与齐国量</w:t>
      </w:r>
      <w:r w:rsidRPr="00EA266C">
        <w:lastRenderedPageBreak/>
        <w:t>制非常接近。” H538墓出土</w:t>
      </w:r>
      <w:proofErr w:type="gramStart"/>
      <w:r w:rsidRPr="00EA266C">
        <w:t>一</w:t>
      </w:r>
      <w:proofErr w:type="gramEnd"/>
      <w:r w:rsidRPr="00EA266C">
        <w:t>编号为H538</w:t>
      </w:r>
      <w:r w:rsidRPr="00EA266C">
        <w:rPr>
          <w:rFonts w:hint="eastAsia"/>
        </w:rPr>
        <w:t>③</w:t>
      </w:r>
      <w:r w:rsidRPr="00EA266C">
        <w:t>:1的陶量,泥质灰陶,“口微</w:t>
      </w:r>
      <w:proofErr w:type="gramStart"/>
      <w:r w:rsidRPr="00EA266C">
        <w:t>侈</w:t>
      </w:r>
      <w:proofErr w:type="gramEnd"/>
      <w:r w:rsidRPr="00EA266C">
        <w:t>,腹部微鼓,下腹缓收, 平底。上腹饰五周</w:t>
      </w:r>
      <w:proofErr w:type="gramStart"/>
      <w:r w:rsidRPr="00EA266C">
        <w:t>凹</w:t>
      </w:r>
      <w:proofErr w:type="gramEnd"/>
      <w:r w:rsidRPr="00EA266C">
        <w:t>弦纹。口径15.3、底径10.5、高12.1厘米, 容小米1496毫升”</w:t>
      </w:r>
      <w:r w:rsidRPr="00F20507">
        <w:rPr>
          <w:vertAlign w:val="superscript"/>
        </w:rPr>
        <w:t>[15]</w:t>
      </w:r>
      <w:r w:rsidRPr="00EA266C">
        <w:t>。此量正合姜齐半区(2豆, 8升)之量，折合每升为187毫升。这是</w:t>
      </w:r>
      <w:proofErr w:type="gramStart"/>
      <w:r w:rsidRPr="00EA266C">
        <w:t>姜齐旧量的</w:t>
      </w:r>
      <w:proofErr w:type="gramEnd"/>
      <w:r w:rsidRPr="00EA266C">
        <w:t>佐证之一。</w:t>
      </w:r>
    </w:p>
    <w:p w14:paraId="69FAF0AD" w14:textId="77777777" w:rsidR="00EA266C" w:rsidRPr="00EA266C" w:rsidRDefault="00EA266C" w:rsidP="00EA266C">
      <w:pPr>
        <w:pStyle w:val="ab"/>
        <w:ind w:firstLine="560"/>
      </w:pPr>
      <w:r w:rsidRPr="00EA266C">
        <w:t>据“齐升陶量”、</w:t>
      </w:r>
      <w:proofErr w:type="gramStart"/>
      <w:r w:rsidRPr="00EA266C">
        <w:t>邾</w:t>
      </w:r>
      <w:proofErr w:type="gramEnd"/>
      <w:r w:rsidRPr="00EA266C">
        <w:t>城H538</w:t>
      </w:r>
      <w:r w:rsidRPr="00EA266C">
        <w:rPr>
          <w:rFonts w:hint="eastAsia"/>
        </w:rPr>
        <w:t>③</w:t>
      </w:r>
      <w:r w:rsidRPr="00EA266C">
        <w:t>:1陶量等几个实例推算，姜齐</w:t>
      </w:r>
      <w:proofErr w:type="gramStart"/>
      <w:r w:rsidRPr="00EA266C">
        <w:t>旧升约</w:t>
      </w:r>
      <w:proofErr w:type="gramEnd"/>
      <w:r w:rsidRPr="00EA266C">
        <w:t>187.5毫升</w:t>
      </w:r>
      <w:r w:rsidRPr="00F20507">
        <w:rPr>
          <w:vertAlign w:val="superscript"/>
        </w:rPr>
        <w:t>[10]</w:t>
      </w:r>
      <w:r w:rsidRPr="00EA266C">
        <w:t>。姜齐旧量之制为: 1升=187.5毫升, 1豆=4升=750毫升, 1区=4豆=3000毫升, 1</w:t>
      </w:r>
      <w:proofErr w:type="gramStart"/>
      <w:r w:rsidRPr="00EA266C">
        <w:t>釜</w:t>
      </w:r>
      <w:proofErr w:type="gramEnd"/>
      <w:r w:rsidRPr="00EA266C">
        <w:t>(鬴)=4区=12000毫升，1钟=10</w:t>
      </w:r>
      <w:proofErr w:type="gramStart"/>
      <w:r w:rsidRPr="00EA266C">
        <w:t>釜</w:t>
      </w:r>
      <w:proofErr w:type="gramEnd"/>
      <w:r w:rsidRPr="00EA266C">
        <w:t>=120000毫升。</w:t>
      </w:r>
    </w:p>
    <w:p w14:paraId="5AF00898" w14:textId="77777777" w:rsidR="00EA266C" w:rsidRPr="00EA266C" w:rsidRDefault="00EA266C" w:rsidP="00EA266C">
      <w:pPr>
        <w:pStyle w:val="ab"/>
        <w:ind w:firstLine="560"/>
      </w:pPr>
      <w:r w:rsidRPr="00EA266C">
        <w:t>按栗氏量的记载，可用</w:t>
      </w:r>
      <w:proofErr w:type="gramStart"/>
      <w:r w:rsidRPr="00EA266C">
        <w:t>姜齐旧量反推</w:t>
      </w:r>
      <w:proofErr w:type="gramEnd"/>
      <w:r w:rsidRPr="00EA266C">
        <w:t>栗氏量尺之长。鬴的容积是以边长为1尺的正方形的外接圆为底，高度为1尺的圆柱体的体积，等于1570.8立方寸。以每鬴64升, 每升187.5毫升(立方厘米)计，可得１栗氏量尺约等于19.7厘米</w:t>
      </w:r>
      <w:r w:rsidRPr="00F20507">
        <w:rPr>
          <w:vertAlign w:val="superscript"/>
        </w:rPr>
        <w:t>[10]</w:t>
      </w:r>
      <w:r w:rsidRPr="00EA266C">
        <w:t>。这一推算加上鲁</w:t>
      </w:r>
      <w:proofErr w:type="gramStart"/>
      <w:r w:rsidRPr="00EA266C">
        <w:t>邾</w:t>
      </w:r>
      <w:proofErr w:type="gramEnd"/>
      <w:r w:rsidRPr="00EA266C">
        <w:t>小尺实物，进一步充实了拙文《〈考工记〉齐尺考辨》的考证。</w:t>
      </w:r>
    </w:p>
    <w:p w14:paraId="458690B3" w14:textId="77777777" w:rsidR="00EA266C" w:rsidRPr="00EA266C" w:rsidRDefault="00EA266C" w:rsidP="00EA266C">
      <w:pPr>
        <w:widowControl/>
        <w:suppressAutoHyphens/>
        <w:spacing w:line="240" w:lineRule="atLeast"/>
        <w:ind w:firstLine="420"/>
        <w:contextualSpacing/>
        <w:jc w:val="left"/>
        <w:rPr>
          <w:rFonts w:eastAsia="新宋体" w:cs="Mangal"/>
          <w:sz w:val="21"/>
          <w:szCs w:val="21"/>
          <w:lang w:bidi="hi-IN"/>
        </w:rPr>
      </w:pPr>
      <w:r w:rsidRPr="00EA266C">
        <w:rPr>
          <w:rFonts w:eastAsia="新宋体" w:cs="宋体;SimSun"/>
          <w:sz w:val="21"/>
          <w:szCs w:val="21"/>
          <w:lang w:bidi="hi-IN"/>
        </w:rPr>
        <w:t xml:space="preserve">   </w:t>
      </w:r>
    </w:p>
    <w:p w14:paraId="566A08EE" w14:textId="77777777" w:rsidR="00EA266C" w:rsidRPr="004F0061" w:rsidRDefault="00EA266C" w:rsidP="004F0061">
      <w:pPr>
        <w:pStyle w:val="ab"/>
        <w:ind w:firstLineChars="0" w:firstLine="0"/>
        <w:rPr>
          <w:rFonts w:ascii="黑体" w:eastAsia="黑体" w:hAnsi="黑体"/>
        </w:rPr>
      </w:pPr>
      <w:r w:rsidRPr="004F0061">
        <w:rPr>
          <w:rFonts w:ascii="黑体" w:eastAsia="黑体" w:hAnsi="黑体"/>
        </w:rPr>
        <w:t>2  小</w:t>
      </w:r>
      <w:proofErr w:type="gramStart"/>
      <w:r w:rsidRPr="004F0061">
        <w:rPr>
          <w:rFonts w:ascii="黑体" w:eastAsia="黑体" w:hAnsi="黑体"/>
        </w:rPr>
        <w:t>尺系统</w:t>
      </w:r>
      <w:proofErr w:type="gramEnd"/>
      <w:r w:rsidRPr="004F0061">
        <w:rPr>
          <w:rFonts w:ascii="黑体" w:eastAsia="黑体" w:hAnsi="黑体"/>
        </w:rPr>
        <w:t>陈氏家量</w:t>
      </w:r>
    </w:p>
    <w:p w14:paraId="3CE56D80" w14:textId="77777777" w:rsidR="00EA266C" w:rsidRPr="004F0061" w:rsidRDefault="00EA266C" w:rsidP="004F0061">
      <w:pPr>
        <w:pStyle w:val="ab"/>
        <w:ind w:firstLine="560"/>
      </w:pPr>
    </w:p>
    <w:p w14:paraId="48A69593" w14:textId="77777777" w:rsidR="00EA266C" w:rsidRPr="004F0061" w:rsidRDefault="00EA266C" w:rsidP="004F0061">
      <w:pPr>
        <w:pStyle w:val="ab"/>
        <w:ind w:firstLine="560"/>
      </w:pPr>
      <w:r w:rsidRPr="004F0061">
        <w:t>《左传·昭公三年》记载：在春秋晚期齐国, “齐旧四量：豆、区、</w:t>
      </w:r>
      <w:proofErr w:type="gramStart"/>
      <w:r w:rsidRPr="004F0061">
        <w:t>釜</w:t>
      </w:r>
      <w:proofErr w:type="gramEnd"/>
      <w:r w:rsidRPr="004F0061">
        <w:t>、钟。四升为豆，各自其四，以登于</w:t>
      </w:r>
      <w:proofErr w:type="gramStart"/>
      <w:r w:rsidRPr="004F0061">
        <w:t>釜</w:t>
      </w:r>
      <w:proofErr w:type="gramEnd"/>
      <w:r w:rsidRPr="004F0061">
        <w:t>，</w:t>
      </w:r>
      <w:proofErr w:type="gramStart"/>
      <w:r w:rsidRPr="004F0061">
        <w:t>釜</w:t>
      </w:r>
      <w:proofErr w:type="gramEnd"/>
      <w:r w:rsidRPr="004F0061">
        <w:t>十则钟。陈氏三量，</w:t>
      </w:r>
      <w:r w:rsidRPr="004F0061">
        <w:lastRenderedPageBreak/>
        <w:t>皆登</w:t>
      </w:r>
      <w:proofErr w:type="gramStart"/>
      <w:r w:rsidRPr="004F0061">
        <w:t>一</w:t>
      </w:r>
      <w:proofErr w:type="gramEnd"/>
      <w:r w:rsidRPr="004F0061">
        <w:t>焉，钟乃大矣。以家量贷, 而以公量收之。”陈氏即田氏。杜预注：“登，加也。加一谓加旧量之一也。以五(旧)升为豆，五(旧)豆为区，五(旧)区为</w:t>
      </w:r>
      <w:proofErr w:type="gramStart"/>
      <w:r w:rsidRPr="004F0061">
        <w:t>釜</w:t>
      </w:r>
      <w:proofErr w:type="gramEnd"/>
      <w:r w:rsidRPr="004F0061">
        <w:t>，则区二斗，</w:t>
      </w:r>
      <w:proofErr w:type="gramStart"/>
      <w:r w:rsidRPr="004F0061">
        <w:t>釜</w:t>
      </w:r>
      <w:proofErr w:type="gramEnd"/>
      <w:r w:rsidRPr="004F0061">
        <w:t>八斗，钟八斛。”</w:t>
      </w:r>
      <w:bookmarkStart w:id="5" w:name="__DdeLink__2058_677113830"/>
      <w:bookmarkEnd w:id="5"/>
      <w:r w:rsidRPr="004F0061">
        <w:rPr>
          <w:vertAlign w:val="superscript"/>
        </w:rPr>
        <w:t>[16]</w:t>
      </w:r>
      <w:r w:rsidRPr="004F0061">
        <w:t>对“陈氏三量，皆登一焉，钟乃大矣”的理解，曾众说纷纭。《补说》已论证总结：“杜注的说法无论从《左传》原文，还是从当时齐国的情势及家量制和公量制的关系来看，都是合理的。”</w:t>
      </w:r>
      <w:r w:rsidRPr="004F0061">
        <w:rPr>
          <w:vertAlign w:val="superscript"/>
        </w:rPr>
        <w:t>[1]</w:t>
      </w:r>
      <w:r w:rsidRPr="004F0061">
        <w:t>所言诚是。《史记·田敬仲完世家》曰：“田常复修釐子之政，以大斗出贷，以小斗收”</w:t>
      </w:r>
      <w:r w:rsidRPr="004F0061">
        <w:rPr>
          <w:vertAlign w:val="superscript"/>
        </w:rPr>
        <w:t>[17]</w:t>
      </w:r>
      <w:r w:rsidRPr="004F0061">
        <w:t>。 “复修”一词意味着陈氏曾交替使用四进制和五进制。</w:t>
      </w:r>
    </w:p>
    <w:p w14:paraId="39C50C95" w14:textId="77777777" w:rsidR="00EA266C" w:rsidRPr="004F0061" w:rsidRDefault="00EA266C" w:rsidP="004F0061">
      <w:pPr>
        <w:pStyle w:val="ab"/>
        <w:ind w:firstLine="560"/>
      </w:pPr>
      <w:proofErr w:type="gramStart"/>
      <w:r w:rsidRPr="004F0061">
        <w:t>陈氏家量仍属</w:t>
      </w:r>
      <w:proofErr w:type="gramEnd"/>
      <w:r w:rsidRPr="004F0061">
        <w:t>小尺系统，是四进制和五进制的混合物。其量制为: 1豆=5升，1区=4豆=20升，</w:t>
      </w:r>
      <w:proofErr w:type="gramStart"/>
      <w:r w:rsidRPr="004F0061">
        <w:t>一釜</w:t>
      </w:r>
      <w:proofErr w:type="gramEnd"/>
      <w:r w:rsidRPr="004F0061">
        <w:t>=4区=80升，1钟=10</w:t>
      </w:r>
      <w:proofErr w:type="gramStart"/>
      <w:r w:rsidRPr="004F0061">
        <w:t>釜</w:t>
      </w:r>
      <w:proofErr w:type="gramEnd"/>
      <w:r w:rsidRPr="004F0061">
        <w:t>。</w:t>
      </w:r>
    </w:p>
    <w:p w14:paraId="57808459" w14:textId="77777777" w:rsidR="00EA266C" w:rsidRPr="004F0061" w:rsidRDefault="00EA266C" w:rsidP="004F0061">
      <w:pPr>
        <w:pStyle w:val="ab"/>
        <w:ind w:firstLine="560"/>
      </w:pPr>
      <w:proofErr w:type="gramStart"/>
      <w:r w:rsidRPr="004F0061">
        <w:t>陈氏家量的</w:t>
      </w:r>
      <w:proofErr w:type="gramEnd"/>
      <w:r w:rsidRPr="004F0061">
        <w:t>升值, 最初很可能沿用姜齐旧量。</w:t>
      </w:r>
      <w:proofErr w:type="gramStart"/>
      <w:r w:rsidRPr="004F0061">
        <w:t>吴慧曾设想</w:t>
      </w:r>
      <w:proofErr w:type="gramEnd"/>
      <w:r w:rsidRPr="004F0061">
        <w:t>，在公私</w:t>
      </w:r>
      <w:proofErr w:type="gramStart"/>
      <w:r w:rsidRPr="004F0061">
        <w:t>相竞中量值</w:t>
      </w:r>
      <w:proofErr w:type="gramEnd"/>
      <w:r w:rsidRPr="004F0061">
        <w:t>渐被拉抬</w:t>
      </w:r>
      <w:r w:rsidRPr="004F0061">
        <w:rPr>
          <w:vertAlign w:val="superscript"/>
        </w:rPr>
        <w:t>[18]</w:t>
      </w:r>
      <w:r w:rsidRPr="004F0061">
        <w:t>。</w:t>
      </w:r>
      <w:bookmarkStart w:id="6" w:name="__DdeLink__2561_3577056467"/>
      <w:bookmarkEnd w:id="6"/>
      <w:r w:rsidRPr="004F0061">
        <w:t>从一些齐国陶量看来，在公室和陈氏</w:t>
      </w:r>
      <w:bookmarkStart w:id="7" w:name="__DdeLink__3443_491153845"/>
      <w:bookmarkEnd w:id="7"/>
      <w:r w:rsidRPr="004F0061">
        <w:t>双方的竞争中升值确有增大的趋势。如《夕惕藏陶》著录：夕</w:t>
      </w:r>
      <w:proofErr w:type="gramStart"/>
      <w:r w:rsidRPr="004F0061">
        <w:t>惕</w:t>
      </w:r>
      <w:proofErr w:type="gramEnd"/>
      <w:r w:rsidRPr="004F0061">
        <w:t>XTCT I 05-1-1“关里”、夕</w:t>
      </w:r>
      <w:proofErr w:type="gramStart"/>
      <w:r w:rsidRPr="004F0061">
        <w:t>惕</w:t>
      </w:r>
      <w:proofErr w:type="gramEnd"/>
      <w:r w:rsidRPr="004F0061">
        <w:t>XTCT I 05-1-2“关里”陶量均容970毫升([19], 页49—50)。实属陈齐</w:t>
      </w:r>
      <w:proofErr w:type="gramStart"/>
      <w:r w:rsidRPr="004F0061">
        <w:t>一</w:t>
      </w:r>
      <w:proofErr w:type="gramEnd"/>
      <w:r w:rsidRPr="004F0061">
        <w:t>豆, 折合每升194毫升。《补说》著录：多字戳印的</w:t>
      </w:r>
      <w:proofErr w:type="gramStart"/>
      <w:r w:rsidRPr="004F0061">
        <w:t>田齐陶豆容</w:t>
      </w:r>
      <w:proofErr w:type="gramEnd"/>
      <w:r w:rsidRPr="004F0061">
        <w:t>987.3毫升[1]。实为陈齐</w:t>
      </w:r>
      <w:proofErr w:type="gramStart"/>
      <w:r w:rsidRPr="004F0061">
        <w:t>一</w:t>
      </w:r>
      <w:proofErr w:type="gramEnd"/>
      <w:r w:rsidRPr="004F0061">
        <w:t>豆, 折合每升197.5毫升。2002年山东新泰一中出土的2002XYY</w:t>
      </w:r>
      <w:r w:rsidRPr="004F0061">
        <w:rPr>
          <w:rFonts w:hint="eastAsia"/>
        </w:rPr>
        <w:t>⑤</w:t>
      </w:r>
      <w:r w:rsidRPr="004F0061">
        <w:t>L: 9陶量, 残片复原, 容820毫升[20]。以四升</w:t>
      </w:r>
      <w:proofErr w:type="gramStart"/>
      <w:r w:rsidRPr="004F0061">
        <w:t>为豆计</w:t>
      </w:r>
      <w:proofErr w:type="gramEnd"/>
      <w:r w:rsidRPr="004F0061">
        <w:t>, 每升达205毫升, 可能是</w:t>
      </w:r>
      <w:proofErr w:type="gramStart"/>
      <w:r w:rsidRPr="004F0061">
        <w:lastRenderedPageBreak/>
        <w:t>姜齐旧量或陈氏家量遗制</w:t>
      </w:r>
      <w:proofErr w:type="gramEnd"/>
      <w:r w:rsidRPr="004F0061">
        <w:t>。</w:t>
      </w:r>
    </w:p>
    <w:p w14:paraId="78622A76" w14:textId="77777777" w:rsidR="00EA266C" w:rsidRPr="004F0061" w:rsidRDefault="00EA266C" w:rsidP="004F0061">
      <w:pPr>
        <w:pStyle w:val="ab"/>
        <w:ind w:firstLine="560"/>
      </w:pPr>
    </w:p>
    <w:p w14:paraId="6903F2CA" w14:textId="40F70F74" w:rsidR="00EA266C" w:rsidRPr="004F0061" w:rsidRDefault="00EA266C" w:rsidP="004F0061">
      <w:pPr>
        <w:pStyle w:val="ab"/>
        <w:ind w:firstLineChars="0" w:firstLine="0"/>
        <w:rPr>
          <w:rFonts w:ascii="黑体" w:eastAsia="黑体" w:hAnsi="黑体"/>
        </w:rPr>
      </w:pPr>
      <w:r w:rsidRPr="004F0061">
        <w:rPr>
          <w:rFonts w:ascii="黑体" w:eastAsia="黑体" w:hAnsi="黑体"/>
        </w:rPr>
        <w:t>3  大</w:t>
      </w:r>
      <w:proofErr w:type="gramStart"/>
      <w:r w:rsidRPr="004F0061">
        <w:rPr>
          <w:rFonts w:ascii="黑体" w:eastAsia="黑体" w:hAnsi="黑体"/>
        </w:rPr>
        <w:t>尺系统四</w:t>
      </w:r>
      <w:proofErr w:type="gramEnd"/>
      <w:r w:rsidRPr="004F0061">
        <w:rPr>
          <w:rFonts w:ascii="黑体" w:eastAsia="黑体" w:hAnsi="黑体"/>
        </w:rPr>
        <w:t>进制“公”字量</w:t>
      </w:r>
    </w:p>
    <w:p w14:paraId="57862E63" w14:textId="77777777" w:rsidR="00EA266C" w:rsidRPr="004F0061" w:rsidRDefault="00EA266C" w:rsidP="004F0061">
      <w:pPr>
        <w:pStyle w:val="ab"/>
        <w:ind w:firstLine="560"/>
      </w:pPr>
    </w:p>
    <w:p w14:paraId="51AE613C" w14:textId="77777777" w:rsidR="00EA266C" w:rsidRPr="004F0061" w:rsidRDefault="00EA266C" w:rsidP="004F0061">
      <w:pPr>
        <w:pStyle w:val="ab"/>
        <w:ind w:firstLine="560"/>
      </w:pPr>
      <w:r w:rsidRPr="004F0061">
        <w:t>现已发表的战国齐量器上多有题铭, 一些在自名前冠有“公”字或“主”字，学术界分别称之为</w:t>
      </w:r>
      <w:proofErr w:type="gramStart"/>
      <w:r w:rsidRPr="004F0061">
        <w:t>“公”字量或</w:t>
      </w:r>
      <w:proofErr w:type="gramEnd"/>
      <w:r w:rsidRPr="004F0061">
        <w:t>“主”字量。</w:t>
      </w:r>
    </w:p>
    <w:p w14:paraId="29D50966" w14:textId="77777777" w:rsidR="00EA266C" w:rsidRPr="004F0061" w:rsidRDefault="00EA266C" w:rsidP="004F0061">
      <w:pPr>
        <w:pStyle w:val="ab"/>
        <w:ind w:firstLine="560"/>
      </w:pPr>
      <w:r w:rsidRPr="004F0061">
        <w:t>据《补说》整理，目前</w:t>
      </w:r>
      <w:proofErr w:type="gramStart"/>
      <w:r w:rsidRPr="004F0061">
        <w:t>有校量记录</w:t>
      </w:r>
      <w:proofErr w:type="gramEnd"/>
      <w:r w:rsidRPr="004F0061">
        <w:t>的完整或已复原的“公”字陶量有四件：《中国古代度量衡图集》著录一件铭文“公豆”陶量, 高11.6、口径14.9厘米，</w:t>
      </w:r>
      <w:bookmarkStart w:id="8" w:name="__DdeLink__3181_41386504801"/>
      <w:r w:rsidRPr="004F0061">
        <w:t>容1300毫升(小米)</w:t>
      </w:r>
      <w:bookmarkEnd w:id="8"/>
      <w:r w:rsidRPr="004F0061">
        <w:t>。传山东临淄出土([21], 页49)。《夕惕藏陶》著录一件残器复原的铭文“公豆”陶量(XTXT I 01-2-1), 复原后</w:t>
      </w:r>
      <w:proofErr w:type="gramStart"/>
      <w:r w:rsidRPr="004F0061">
        <w:t>实测高</w:t>
      </w:r>
      <w:proofErr w:type="gramEnd"/>
      <w:r w:rsidRPr="004F0061">
        <w:t>11.5、口径15.4、</w:t>
      </w:r>
      <w:proofErr w:type="gramStart"/>
      <w:r w:rsidRPr="004F0061">
        <w:t>沿厚</w:t>
      </w:r>
      <w:proofErr w:type="gramEnd"/>
      <w:r w:rsidRPr="004F0061">
        <w:t>0.9、壁厚1.0—1.2厘米，容量1250毫升(小米)。出土地传为临淄刘家庄 ([19], 页4) 。《中国古代度量衡图集》著录一件铭文“公区”陶量, 高17、口径20.5厘米，容4847毫升(小米)。传山东临淄出土([21], 页50)。《夕惕藏陶》著录一件铭文“公区”陶量(XTCT I 01-3-1),  存半，修复，复原后</w:t>
      </w:r>
      <w:proofErr w:type="gramStart"/>
      <w:r w:rsidRPr="004F0061">
        <w:t>实测高</w:t>
      </w:r>
      <w:proofErr w:type="gramEnd"/>
      <w:r w:rsidRPr="004F0061">
        <w:t>17.5、口径20.8、</w:t>
      </w:r>
      <w:proofErr w:type="gramStart"/>
      <w:r w:rsidRPr="004F0061">
        <w:t>沿厚</w:t>
      </w:r>
      <w:proofErr w:type="gramEnd"/>
      <w:r w:rsidRPr="004F0061">
        <w:t>0.8、壁厚0.9—1.1、底厚0.4—0.7厘米，容量4800毫升(小米)。出土地传为临淄刘家庄 ([19]，页10—11)。《补说》以四进制来推算, “上举四器的升值依次为325</w:t>
      </w:r>
      <w:r w:rsidRPr="004F0061">
        <w:lastRenderedPageBreak/>
        <w:t>毫升、312.5毫升、302.9375毫升、300毫升。”暂取量值比较居中的312.5毫升为</w:t>
      </w:r>
      <w:proofErr w:type="gramStart"/>
      <w:r w:rsidRPr="004F0061">
        <w:t>“公”字量的</w:t>
      </w:r>
      <w:proofErr w:type="gramEnd"/>
      <w:r w:rsidRPr="004F0061">
        <w:t>升值</w:t>
      </w:r>
      <w:r w:rsidRPr="004F0061">
        <w:rPr>
          <w:vertAlign w:val="superscript"/>
        </w:rPr>
        <w:t>[1]</w:t>
      </w:r>
      <w:r w:rsidRPr="004F0061">
        <w:t>。</w:t>
      </w:r>
    </w:p>
    <w:p w14:paraId="6CD65648" w14:textId="77777777" w:rsidR="00EA266C" w:rsidRPr="004F0061" w:rsidRDefault="00EA266C" w:rsidP="004F0061">
      <w:pPr>
        <w:pStyle w:val="ab"/>
        <w:ind w:firstLine="560"/>
      </w:pPr>
      <w:r w:rsidRPr="004F0061">
        <w:t>传1931年河南洛阳金村古墓出土的东周尺长23.1厘米，为战国中晚期之物([21],页2)。据</w:t>
      </w:r>
      <w:proofErr w:type="gramStart"/>
      <w:r w:rsidRPr="004F0061">
        <w:t>朱勇年《古尺考》</w:t>
      </w:r>
      <w:proofErr w:type="gramEnd"/>
      <w:r w:rsidRPr="004F0061">
        <w:t>著录, 战国“田齐宣王铜尺”，长23.2厘米, 系“一九九一年山东萊</w:t>
      </w:r>
      <w:proofErr w:type="gramStart"/>
      <w:r w:rsidRPr="004F0061">
        <w:t>芜</w:t>
      </w:r>
      <w:proofErr w:type="gramEnd"/>
      <w:r w:rsidRPr="004F0061">
        <w:t>某农民在自家院内挖窖”时所获([12]，卷4，5a)。这是迄今所见最早的齐国大尺实例,但田齐始用大尺的年代，应早于齐宣王（约前350—前301) 。笔者认为, 齐国采用大尺是从</w:t>
      </w:r>
      <w:proofErr w:type="gramStart"/>
      <w:r w:rsidRPr="004F0061">
        <w:t>“公”字量开始</w:t>
      </w:r>
      <w:proofErr w:type="gramEnd"/>
      <w:r w:rsidRPr="004F0061">
        <w:t>的，或者说</w:t>
      </w:r>
      <w:proofErr w:type="gramStart"/>
      <w:r w:rsidRPr="004F0061">
        <w:t>“公”字量的</w:t>
      </w:r>
      <w:proofErr w:type="gramEnd"/>
      <w:r w:rsidRPr="004F0061">
        <w:t>出现标志着齐国已采用大尺。</w:t>
      </w:r>
    </w:p>
    <w:p w14:paraId="75B90C40" w14:textId="77777777" w:rsidR="00EA266C" w:rsidRPr="004F0061" w:rsidRDefault="00EA266C" w:rsidP="004F0061">
      <w:pPr>
        <w:pStyle w:val="ab"/>
        <w:ind w:firstLine="560"/>
      </w:pPr>
      <w:r w:rsidRPr="004F0061">
        <w:t>《考工记》栗氏量确立了齐国嘉量形制的传统。齐国改用大尺后，可能为了与</w:t>
      </w:r>
      <w:proofErr w:type="gramStart"/>
      <w:r w:rsidRPr="004F0061">
        <w:t>姜齐旧量区分</w:t>
      </w:r>
      <w:proofErr w:type="gramEnd"/>
      <w:r w:rsidRPr="004F0061">
        <w:t>, 名之为“公”字量。以算术考之, 1大尺等于23.1厘米，1寸=2.31厘米, 1立方寸=12.3264立方厘米(即毫升)。鬴(</w:t>
      </w:r>
      <w:proofErr w:type="gramStart"/>
      <w:r w:rsidRPr="004F0061">
        <w:t>釜</w:t>
      </w:r>
      <w:proofErr w:type="gramEnd"/>
      <w:r w:rsidRPr="004F0061">
        <w:t>)的容积等于以边长为1尺的正方形的外接圆为底，高度为1尺的圆柱体的体积，</w:t>
      </w:r>
      <w:bookmarkStart w:id="9" w:name="__DdeLink__3789_952033845"/>
      <w:r w:rsidRPr="004F0061">
        <w:t>等于1570.8立方寸</w:t>
      </w:r>
      <w:bookmarkStart w:id="10" w:name="__DdeLink__11252_1682804505"/>
      <w:bookmarkEnd w:id="9"/>
      <w:bookmarkEnd w:id="10"/>
      <w:r w:rsidRPr="004F0061">
        <w:t>。1</w:t>
      </w:r>
      <w:proofErr w:type="gramStart"/>
      <w:r w:rsidRPr="004F0061">
        <w:t>釜</w:t>
      </w:r>
      <w:proofErr w:type="gramEnd"/>
      <w:r w:rsidRPr="004F0061">
        <w:t>=1570.8立方寸=1570.8×12.3264毫升=19362毫升。1升=19362/64毫升=302.53毫升，正与由两个“公区”实例所推得的升值(300毫升、302.9375毫升)相合。迄今未见自铭为“公升”的陶量, 但已发现容300毫升的“主升”以及容1200毫升的“主豆”陶量(详见下文)，</w:t>
      </w:r>
      <w:proofErr w:type="gramStart"/>
      <w:r w:rsidRPr="004F0061">
        <w:t>对应着容300</w:t>
      </w:r>
      <w:r w:rsidRPr="004F0061">
        <w:lastRenderedPageBreak/>
        <w:t>毫升</w:t>
      </w:r>
      <w:proofErr w:type="gramEnd"/>
      <w:r w:rsidRPr="004F0061">
        <w:t>的“公升”以及容1200毫升的“公豆”陶量。由此可知, 齐国“公”</w:t>
      </w:r>
      <w:proofErr w:type="gramStart"/>
      <w:r w:rsidRPr="004F0061">
        <w:t>字量不用</w:t>
      </w:r>
      <w:proofErr w:type="gramEnd"/>
      <w:r w:rsidRPr="004F0061">
        <w:t>“庣旁”, 每升为302.5毫升左右。</w:t>
      </w:r>
    </w:p>
    <w:p w14:paraId="5717FC71" w14:textId="77777777" w:rsidR="00EA266C" w:rsidRPr="004F0061" w:rsidRDefault="00EA266C" w:rsidP="004F0061">
      <w:pPr>
        <w:pStyle w:val="ab"/>
        <w:ind w:firstLine="560"/>
      </w:pPr>
      <w:r w:rsidRPr="004F0061">
        <w:t>姜齐“公”字量之制为: 1升=302.5毫升, 1豆=1210毫升, 1区=4840.5毫升, 1</w:t>
      </w:r>
      <w:proofErr w:type="gramStart"/>
      <w:r w:rsidRPr="004F0061">
        <w:t>釜</w:t>
      </w:r>
      <w:proofErr w:type="gramEnd"/>
      <w:r w:rsidRPr="004F0061">
        <w:t>=</w:t>
      </w:r>
      <w:bookmarkStart w:id="11" w:name="__DdeLink__2310_3745824577"/>
      <w:bookmarkEnd w:id="11"/>
      <w:r w:rsidRPr="004F0061">
        <w:t>19362毫升。豆类陶量往往偏离量制, 上文容量1300毫升和1250毫升的“公豆”，如果不是制作误差</w:t>
      </w:r>
      <w:bookmarkStart w:id="12" w:name="__DdeLink__3779_102610630011121"/>
      <w:bookmarkEnd w:id="12"/>
      <w:r w:rsidRPr="004F0061">
        <w:t>, 很可能有特殊用途，详情待考。</w:t>
      </w:r>
    </w:p>
    <w:p w14:paraId="4E3C6B5E" w14:textId="77777777" w:rsidR="00EA266C" w:rsidRPr="004F0061" w:rsidRDefault="00EA266C" w:rsidP="004F0061">
      <w:pPr>
        <w:pStyle w:val="ab"/>
        <w:ind w:firstLine="560"/>
      </w:pPr>
      <w:r w:rsidRPr="004F0061">
        <w:t xml:space="preserve">  </w:t>
      </w:r>
    </w:p>
    <w:p w14:paraId="7EEFD9B3" w14:textId="77777777" w:rsidR="00EA266C" w:rsidRPr="004F0061" w:rsidRDefault="00EA266C" w:rsidP="004F0061">
      <w:pPr>
        <w:pStyle w:val="ab"/>
        <w:ind w:firstLineChars="0" w:firstLine="0"/>
        <w:rPr>
          <w:rFonts w:ascii="黑体" w:eastAsia="黑体" w:hAnsi="黑体"/>
        </w:rPr>
      </w:pPr>
      <w:r w:rsidRPr="004F0061">
        <w:rPr>
          <w:rFonts w:ascii="黑体" w:eastAsia="黑体" w:hAnsi="黑体"/>
        </w:rPr>
        <w:t>4  大</w:t>
      </w:r>
      <w:proofErr w:type="gramStart"/>
      <w:r w:rsidRPr="004F0061">
        <w:rPr>
          <w:rFonts w:ascii="黑体" w:eastAsia="黑体" w:hAnsi="黑体"/>
        </w:rPr>
        <w:t>尺系统四</w:t>
      </w:r>
      <w:proofErr w:type="gramEnd"/>
      <w:r w:rsidRPr="004F0061">
        <w:rPr>
          <w:rFonts w:ascii="黑体" w:eastAsia="黑体" w:hAnsi="黑体"/>
        </w:rPr>
        <w:t>进制</w:t>
      </w:r>
      <w:bookmarkStart w:id="13" w:name="__DdeLink__3779_10261063001"/>
      <w:proofErr w:type="gramStart"/>
      <w:r w:rsidRPr="004F0061">
        <w:rPr>
          <w:rFonts w:ascii="黑体" w:eastAsia="黑体" w:hAnsi="黑体"/>
        </w:rPr>
        <w:t>“主”字量</w:t>
      </w:r>
      <w:bookmarkEnd w:id="13"/>
      <w:r w:rsidRPr="004F0061">
        <w:rPr>
          <w:rFonts w:ascii="黑体" w:eastAsia="黑体" w:hAnsi="黑体"/>
        </w:rPr>
        <w:t>及</w:t>
      </w:r>
      <w:proofErr w:type="gramEnd"/>
      <w:r w:rsidRPr="004F0061">
        <w:rPr>
          <w:rFonts w:ascii="黑体" w:eastAsia="黑体" w:hAnsi="黑体"/>
        </w:rPr>
        <w:t>“亳”字量</w:t>
      </w:r>
    </w:p>
    <w:p w14:paraId="527F9F16" w14:textId="77777777" w:rsidR="00EA266C" w:rsidRPr="004F0061" w:rsidRDefault="00EA266C" w:rsidP="004F0061">
      <w:pPr>
        <w:pStyle w:val="ab"/>
        <w:ind w:firstLine="560"/>
      </w:pPr>
    </w:p>
    <w:p w14:paraId="050700F6" w14:textId="77777777" w:rsidR="00EA266C" w:rsidRPr="004F0061" w:rsidRDefault="00EA266C" w:rsidP="004F0061">
      <w:pPr>
        <w:pStyle w:val="ab"/>
        <w:ind w:firstLine="560"/>
      </w:pPr>
      <w:r w:rsidRPr="004F0061">
        <w:t xml:space="preserve"> </w:t>
      </w:r>
      <w:proofErr w:type="gramStart"/>
      <w:r w:rsidRPr="004F0061">
        <w:t>“主”字量的</w:t>
      </w:r>
      <w:proofErr w:type="gramEnd"/>
      <w:r w:rsidRPr="004F0061">
        <w:t>释读始于1935年张政烺的《〈平陵陈</w:t>
      </w:r>
      <w:r w:rsidRPr="004F0061">
        <w:rPr>
          <w:rFonts w:hint="eastAsia"/>
        </w:rPr>
        <w:t>㝵</w:t>
      </w:r>
      <w:r w:rsidRPr="004F0061">
        <w:t>立事岁〉陶考证》一文。《补说》对</w:t>
      </w:r>
      <w:proofErr w:type="gramStart"/>
      <w:r w:rsidRPr="004F0061">
        <w:t>“主”字量作</w:t>
      </w:r>
      <w:proofErr w:type="gramEnd"/>
      <w:r w:rsidRPr="004F0061">
        <w:t>了诸多考证，指出：“‘主’字齐量就是田齐新量的量器”。文中以“大蒦阳寿所为”印既出现于“公”字量，也出现于“主区”为例, 论证了“‘公’字齐量和‘主’字齐量的时代应该是先后衔接的”，并说：“如果田齐新量确实在田齐</w:t>
      </w:r>
      <w:proofErr w:type="gramStart"/>
      <w:r w:rsidRPr="004F0061">
        <w:t>纂</w:t>
      </w:r>
      <w:proofErr w:type="gramEnd"/>
      <w:r w:rsidRPr="004F0061">
        <w:t>立之初就已开始推行，时代紧接在‘主’字量器之前的‘公’字量就应该是战国早期齐国行用的姜齐旧量。”“姜齐旧量的升值可能在312.5毫升左右，其</w:t>
      </w:r>
      <w:proofErr w:type="gramStart"/>
      <w:r w:rsidRPr="004F0061">
        <w:t>釜</w:t>
      </w:r>
      <w:proofErr w:type="gramEnd"/>
      <w:r w:rsidRPr="004F0061">
        <w:t>值应在20000毫升左右”，“陈氏家量加大姜齐公量的四升为豆为五升为豆，对原来的升值应该不会有所变动”，</w:t>
      </w:r>
      <w:r w:rsidRPr="004F0061">
        <w:lastRenderedPageBreak/>
        <w:t>也是312.5毫升左右[1]。这些观点有其价值, 惜失之简单化。《集成》据某“王豆” 量和“公区”量钤印了同一个印“中蒦阳王”，某“王区”量和“公釜”量钤印了同一个印“大蒦阳寿所为”，“证明王量和公量在这个时期共存”。并表示“至于共存时期、王字量和公字量随后的演变等情况, 还有待继续研究”([3],页14)。</w:t>
      </w:r>
    </w:p>
    <w:p w14:paraId="78BC9B68" w14:textId="77777777" w:rsidR="00EA266C" w:rsidRPr="004F0061" w:rsidRDefault="00EA266C" w:rsidP="004F0061">
      <w:pPr>
        <w:pStyle w:val="ab"/>
        <w:ind w:firstLine="560"/>
      </w:pPr>
      <w:r w:rsidRPr="004F0061">
        <w:t xml:space="preserve">上文已经揭示, </w:t>
      </w:r>
      <w:proofErr w:type="gramStart"/>
      <w:r w:rsidRPr="004F0061">
        <w:t>“公”字量不</w:t>
      </w:r>
      <w:proofErr w:type="gramEnd"/>
      <w:r w:rsidRPr="004F0061">
        <w:t>等于春秋战国之际的姜齐旧量。我们认为，四进制</w:t>
      </w:r>
      <w:bookmarkStart w:id="14" w:name="__DdeLink__3779_102610630012"/>
      <w:proofErr w:type="gramStart"/>
      <w:r w:rsidRPr="004F0061">
        <w:t>“主”字量</w:t>
      </w:r>
      <w:bookmarkEnd w:id="14"/>
      <w:r w:rsidRPr="004F0061">
        <w:t>也</w:t>
      </w:r>
      <w:proofErr w:type="gramEnd"/>
      <w:r w:rsidRPr="004F0061">
        <w:t>属大</w:t>
      </w:r>
      <w:proofErr w:type="gramStart"/>
      <w:r w:rsidRPr="004F0061">
        <w:t>尺系统</w:t>
      </w:r>
      <w:proofErr w:type="gramEnd"/>
      <w:r w:rsidRPr="004F0061">
        <w:t>, 很可能与</w:t>
      </w:r>
      <w:proofErr w:type="gramStart"/>
      <w:r w:rsidRPr="004F0061">
        <w:t>“公”字量共存</w:t>
      </w:r>
      <w:proofErr w:type="gramEnd"/>
      <w:r w:rsidRPr="004F0061">
        <w:t>, 或紧随其后。其实例有：《集成》著录的一件编号1.001.1“主升”，“有鋬陶量, 器高8.0、口径8.1、沿厚1.0厘米，容量300毫升(小米)”；一件编号1.007.2“主豆”，“无鋬陶量, 器高14.0、口径10.3、沿厚1.3厘米，容量1200毫升(小米)”([3],页3、9)。容量1200毫升的“主豆”系临淄出土，</w:t>
      </w:r>
      <w:proofErr w:type="gramStart"/>
      <w:r w:rsidRPr="004F0061">
        <w:t>戹</w:t>
      </w:r>
      <w:proofErr w:type="gramEnd"/>
      <w:r w:rsidRPr="004F0061">
        <w:t>庐收藏。容量300毫升的“主升”传出临淄。据</w:t>
      </w:r>
      <w:proofErr w:type="gramStart"/>
      <w:r w:rsidRPr="004F0061">
        <w:t>成先生惠告</w:t>
      </w:r>
      <w:proofErr w:type="gramEnd"/>
      <w:r w:rsidRPr="004F0061">
        <w:t>,他收藏的这个300毫升的“主升”是从民间收集, 传出窑址采集。这两件</w:t>
      </w:r>
      <w:proofErr w:type="gramStart"/>
      <w:r w:rsidRPr="004F0061">
        <w:t>“主”字量与</w:t>
      </w:r>
      <w:proofErr w:type="gramEnd"/>
      <w:r w:rsidRPr="004F0061">
        <w:t>“公”</w:t>
      </w:r>
      <w:proofErr w:type="gramStart"/>
      <w:r w:rsidRPr="004F0061">
        <w:t>字量相互</w:t>
      </w:r>
      <w:proofErr w:type="gramEnd"/>
      <w:r w:rsidRPr="004F0061">
        <w:t>补充, 有助于确定齐国大</w:t>
      </w:r>
      <w:proofErr w:type="gramStart"/>
      <w:r w:rsidRPr="004F0061">
        <w:t>尺系统四</w:t>
      </w:r>
      <w:proofErr w:type="gramEnd"/>
      <w:r w:rsidRPr="004F0061">
        <w:t>进制的升值。</w:t>
      </w:r>
    </w:p>
    <w:p w14:paraId="76A2CDE7" w14:textId="77777777" w:rsidR="00EA266C" w:rsidRPr="004F0061" w:rsidRDefault="00EA266C" w:rsidP="004F0061">
      <w:pPr>
        <w:pStyle w:val="ab"/>
        <w:ind w:firstLine="560"/>
      </w:pPr>
      <w:proofErr w:type="gramStart"/>
      <w:r w:rsidRPr="004F0061">
        <w:t>大尺被齐国</w:t>
      </w:r>
      <w:proofErr w:type="gramEnd"/>
      <w:r w:rsidRPr="004F0061">
        <w:t>采用后, 不但应用于“公”字量、</w:t>
      </w:r>
      <w:proofErr w:type="gramStart"/>
      <w:r w:rsidRPr="004F0061">
        <w:t>“主”字量</w:t>
      </w:r>
      <w:proofErr w:type="gramEnd"/>
      <w:r w:rsidRPr="004F0061">
        <w:t>, 还用于其他某些官方量器。齐量上器名前有一个常见的一般释为“亳”的字, 吴振武认为应是“亭”字，“用来标记市亭所用量器”</w:t>
      </w:r>
      <w:r w:rsidRPr="004F0061">
        <w:rPr>
          <w:vertAlign w:val="superscript"/>
        </w:rPr>
        <w:t>[22]</w:t>
      </w:r>
      <w:r w:rsidRPr="004F0061">
        <w:t>。</w:t>
      </w:r>
      <w:bookmarkStart w:id="15" w:name="__DdeLink__3661_229769654"/>
      <w:bookmarkEnd w:id="15"/>
      <w:r w:rsidRPr="004F0061">
        <w:t>赵平</w:t>
      </w:r>
      <w:r w:rsidRPr="004F0061">
        <w:lastRenderedPageBreak/>
        <w:t>安《京、亭考辨》 一文认为此字应释为“京”字,  “京有谷仓的意思”</w:t>
      </w:r>
      <w:r w:rsidRPr="004F0061">
        <w:rPr>
          <w:vertAlign w:val="superscript"/>
        </w:rPr>
        <w:t>[23]</w:t>
      </w:r>
      <w:r w:rsidRPr="004F0061">
        <w:t>。《补说》认为：“从近年关于此字的研究来看, 似以释‘亭’或‘京’之说比较可信。”</w:t>
      </w:r>
      <w:r w:rsidRPr="004F0061">
        <w:rPr>
          <w:vertAlign w:val="superscript"/>
        </w:rPr>
        <w:t>[1]</w:t>
      </w:r>
      <w:r w:rsidRPr="004F0061">
        <w:t>见仁见智, 尚未定论。《集成》采纳释“亳”为“京”之说，其著录的临淄</w:t>
      </w:r>
      <w:proofErr w:type="gramStart"/>
      <w:r w:rsidRPr="004F0061">
        <w:t>敀京豆陶量</w:t>
      </w:r>
      <w:proofErr w:type="gramEnd"/>
      <w:r w:rsidRPr="004F0061">
        <w:t>(约1240毫升)容量与“公豆”相当([3],绪论页23)。容量与“公区”相当的有：临淄敀京区陶量(约4860毫升)，以及铭文未全辨认出的“临朐陶量”(4800毫升)([3],绪论页25)。</w:t>
      </w:r>
      <w:proofErr w:type="gramStart"/>
      <w:r w:rsidRPr="004F0061">
        <w:t>“亳”字量是</w:t>
      </w:r>
      <w:proofErr w:type="gramEnd"/>
      <w:r w:rsidRPr="004F0061">
        <w:t>市</w:t>
      </w:r>
      <w:proofErr w:type="gramStart"/>
      <w:r w:rsidRPr="004F0061">
        <w:t>亭量也好</w:t>
      </w:r>
      <w:proofErr w:type="gramEnd"/>
      <w:r w:rsidRPr="004F0061">
        <w:t>, 是谷仓量也好，均代表了大</w:t>
      </w:r>
      <w:proofErr w:type="gramStart"/>
      <w:r w:rsidRPr="004F0061">
        <w:t>尺系统四</w:t>
      </w:r>
      <w:proofErr w:type="gramEnd"/>
      <w:r w:rsidRPr="004F0061">
        <w:t>进制在齐国的推行。邻近的</w:t>
      </w:r>
      <w:proofErr w:type="gramStart"/>
      <w:r w:rsidRPr="004F0061">
        <w:t>邾国量</w:t>
      </w:r>
      <w:proofErr w:type="gramEnd"/>
      <w:r w:rsidRPr="004F0061">
        <w:t>制深受齐国的影响。</w:t>
      </w:r>
      <w:proofErr w:type="gramStart"/>
      <w:r w:rsidRPr="004F0061">
        <w:t>邾</w:t>
      </w:r>
      <w:proofErr w:type="gramEnd"/>
      <w:r w:rsidRPr="004F0061">
        <w:t>国故城遗址出土的陶量中：</w:t>
      </w:r>
      <w:proofErr w:type="gramStart"/>
      <w:r w:rsidRPr="004F0061">
        <w:t>邾</w:t>
      </w:r>
      <w:proofErr w:type="gramEnd"/>
      <w:r w:rsidRPr="004F0061">
        <w:t>城J10</w:t>
      </w:r>
      <w:r w:rsidRPr="004F0061">
        <w:rPr>
          <w:rFonts w:hint="eastAsia"/>
        </w:rPr>
        <w:t>③</w:t>
      </w:r>
      <w:r w:rsidRPr="004F0061">
        <w:t>:9、</w:t>
      </w:r>
      <w:proofErr w:type="gramStart"/>
      <w:r w:rsidRPr="004F0061">
        <w:t>邾</w:t>
      </w:r>
      <w:proofErr w:type="gramEnd"/>
      <w:r w:rsidRPr="004F0061">
        <w:t>城J10</w:t>
      </w:r>
      <w:r w:rsidRPr="004F0061">
        <w:rPr>
          <w:rFonts w:hint="eastAsia"/>
        </w:rPr>
        <w:t>③</w:t>
      </w:r>
      <w:r w:rsidRPr="004F0061">
        <w:t>:16容积分别为1207、1211毫升</w:t>
      </w:r>
      <w:r w:rsidRPr="004F0061">
        <w:rPr>
          <w:vertAlign w:val="superscript"/>
        </w:rPr>
        <w:t>[15]</w:t>
      </w:r>
      <w:r w:rsidRPr="004F0061">
        <w:t>,与“公豆”相当；</w:t>
      </w:r>
      <w:proofErr w:type="gramStart"/>
      <w:r w:rsidRPr="004F0061">
        <w:t>邾</w:t>
      </w:r>
      <w:proofErr w:type="gramEnd"/>
      <w:r w:rsidRPr="004F0061">
        <w:t>城H623</w:t>
      </w:r>
      <w:r w:rsidRPr="004F0061">
        <w:rPr>
          <w:rFonts w:hint="eastAsia"/>
        </w:rPr>
        <w:t>④</w:t>
      </w:r>
      <w:r w:rsidRPr="004F0061">
        <w:t>:9 容积为4735毫升</w:t>
      </w:r>
      <w:r w:rsidRPr="004F0061">
        <w:rPr>
          <w:vertAlign w:val="superscript"/>
        </w:rPr>
        <w:t>[15]</w:t>
      </w:r>
      <w:r w:rsidRPr="004F0061">
        <w:t>，与“公区”相当；均采用了大</w:t>
      </w:r>
      <w:proofErr w:type="gramStart"/>
      <w:r w:rsidRPr="004F0061">
        <w:t>尺系统四</w:t>
      </w:r>
      <w:proofErr w:type="gramEnd"/>
      <w:r w:rsidRPr="004F0061">
        <w:t>进制。</w:t>
      </w:r>
    </w:p>
    <w:p w14:paraId="5EC21120" w14:textId="77777777" w:rsidR="00EA266C" w:rsidRPr="004F0061" w:rsidRDefault="00EA266C" w:rsidP="004F0061">
      <w:pPr>
        <w:pStyle w:val="ab"/>
        <w:ind w:firstLine="560"/>
      </w:pPr>
    </w:p>
    <w:p w14:paraId="5617DC5B" w14:textId="77777777" w:rsidR="00EA266C" w:rsidRPr="004F0061" w:rsidRDefault="00EA266C" w:rsidP="004F0061">
      <w:pPr>
        <w:pStyle w:val="ab"/>
        <w:ind w:firstLineChars="0" w:firstLine="0"/>
        <w:rPr>
          <w:rFonts w:ascii="黑体" w:eastAsia="黑体" w:hAnsi="黑体"/>
        </w:rPr>
      </w:pPr>
      <w:r w:rsidRPr="004F0061">
        <w:rPr>
          <w:rFonts w:ascii="黑体" w:eastAsia="黑体" w:hAnsi="黑体"/>
        </w:rPr>
        <w:t>5  大</w:t>
      </w:r>
      <w:proofErr w:type="gramStart"/>
      <w:r w:rsidRPr="004F0061">
        <w:rPr>
          <w:rFonts w:ascii="黑体" w:eastAsia="黑体" w:hAnsi="黑体"/>
        </w:rPr>
        <w:t>尺系统准</w:t>
      </w:r>
      <w:proofErr w:type="gramEnd"/>
      <w:r w:rsidRPr="004F0061">
        <w:rPr>
          <w:rFonts w:ascii="黑体" w:eastAsia="黑体" w:hAnsi="黑体"/>
        </w:rPr>
        <w:t>十进制</w:t>
      </w:r>
      <w:bookmarkStart w:id="16" w:name="__DdeLink__3779_102610630011"/>
      <w:r w:rsidRPr="004F0061">
        <w:rPr>
          <w:rFonts w:ascii="黑体" w:eastAsia="黑体" w:hAnsi="黑体"/>
        </w:rPr>
        <w:t>“主”字量</w:t>
      </w:r>
      <w:bookmarkEnd w:id="16"/>
      <w:r w:rsidRPr="004F0061">
        <w:rPr>
          <w:rFonts w:ascii="黑体" w:eastAsia="黑体" w:hAnsi="黑体"/>
        </w:rPr>
        <w:t xml:space="preserve"> </w:t>
      </w:r>
    </w:p>
    <w:p w14:paraId="6C6D5FD4" w14:textId="77777777" w:rsidR="00EA266C" w:rsidRPr="004F0061" w:rsidRDefault="00EA266C" w:rsidP="004F0061">
      <w:pPr>
        <w:pStyle w:val="ab"/>
        <w:ind w:firstLine="560"/>
      </w:pPr>
    </w:p>
    <w:p w14:paraId="3B0240E0" w14:textId="77777777" w:rsidR="00EA266C" w:rsidRPr="004F0061" w:rsidRDefault="00EA266C" w:rsidP="004F0061">
      <w:pPr>
        <w:pStyle w:val="ab"/>
        <w:ind w:firstLine="560"/>
      </w:pPr>
      <w:r w:rsidRPr="004F0061">
        <w:t>紧随四进制</w:t>
      </w:r>
      <w:bookmarkStart w:id="17" w:name="__DdeLink__3779_1026106300121"/>
      <w:proofErr w:type="gramStart"/>
      <w:r w:rsidRPr="004F0061">
        <w:t>“主”字量</w:t>
      </w:r>
      <w:bookmarkEnd w:id="17"/>
      <w:r w:rsidRPr="004F0061">
        <w:t>之后</w:t>
      </w:r>
      <w:proofErr w:type="gramEnd"/>
      <w:r w:rsidRPr="004F0061">
        <w:t>的准十进制</w:t>
      </w:r>
      <w:bookmarkStart w:id="18" w:name="__DdeLink__3779_1026106300111"/>
      <w:r w:rsidRPr="004F0061">
        <w:t>“主”字量</w:t>
      </w:r>
      <w:bookmarkEnd w:id="18"/>
      <w:r w:rsidRPr="004F0061">
        <w:t>，是大</w:t>
      </w:r>
      <w:proofErr w:type="gramStart"/>
      <w:r w:rsidRPr="004F0061">
        <w:t>尺系统四</w:t>
      </w:r>
      <w:proofErr w:type="gramEnd"/>
      <w:r w:rsidRPr="004F0061">
        <w:t>进制</w:t>
      </w:r>
      <w:proofErr w:type="gramStart"/>
      <w:r w:rsidRPr="004F0061">
        <w:t>“主”字量与陈氏家量的</w:t>
      </w:r>
      <w:proofErr w:type="gramEnd"/>
      <w:r w:rsidRPr="004F0061">
        <w:t>结合及发展，采用了升、豆、斗、区、</w:t>
      </w:r>
      <w:proofErr w:type="gramStart"/>
      <w:r w:rsidRPr="004F0061">
        <w:t>釜</w:t>
      </w:r>
      <w:proofErr w:type="gramEnd"/>
      <w:r w:rsidRPr="004F0061">
        <w:t>、钟之制。其中升、斗、</w:t>
      </w:r>
      <w:proofErr w:type="gramStart"/>
      <w:r w:rsidRPr="004F0061">
        <w:t>釜</w:t>
      </w:r>
      <w:proofErr w:type="gramEnd"/>
      <w:r w:rsidRPr="004F0061">
        <w:t>、</w:t>
      </w:r>
      <w:proofErr w:type="gramStart"/>
      <w:r w:rsidRPr="004F0061">
        <w:t>钟取十进制</w:t>
      </w:r>
      <w:proofErr w:type="gramEnd"/>
      <w:r w:rsidRPr="004F0061">
        <w:t>，代表了社会经济发展的</w:t>
      </w:r>
      <w:r w:rsidRPr="004F0061">
        <w:lastRenderedPageBreak/>
        <w:t>大势所趋；半斗之豆和二斗之区具有传统特色。准十进制</w:t>
      </w:r>
      <w:bookmarkStart w:id="19" w:name="__DdeLink__3779_10261063001111"/>
      <w:proofErr w:type="gramStart"/>
      <w:r w:rsidRPr="004F0061">
        <w:t>“主”字量</w:t>
      </w:r>
      <w:bookmarkEnd w:id="19"/>
      <w:r w:rsidRPr="004F0061">
        <w:t>的</w:t>
      </w:r>
      <w:proofErr w:type="gramEnd"/>
      <w:r w:rsidRPr="004F0061">
        <w:t>实例有：</w:t>
      </w:r>
    </w:p>
    <w:p w14:paraId="607FAAC3" w14:textId="77777777" w:rsidR="00EA266C" w:rsidRPr="004F0061" w:rsidRDefault="00EA266C" w:rsidP="004F0061">
      <w:pPr>
        <w:pStyle w:val="ab"/>
        <w:ind w:firstLine="560"/>
      </w:pPr>
      <w:r w:rsidRPr="004F0061">
        <w:t>《补说》梳理的四件“主升”实物：编号“阚家陶量”,系1965年北京大学师生在临淄阚家寨采集, 上有“主</w:t>
      </w:r>
      <w:bookmarkStart w:id="20" w:name="__DdeLink__4141_32497621151"/>
      <w:r w:rsidRPr="004F0061">
        <w:drawing>
          <wp:inline distT="0" distB="0" distL="0" distR="0" wp14:anchorId="0437D836" wp14:editId="6D6E34C7">
            <wp:extent cx="162740" cy="18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740" cy="180000"/>
                    </a:xfrm>
                    <a:prstGeom prst="rect">
                      <a:avLst/>
                    </a:prstGeom>
                  </pic:spPr>
                </pic:pic>
              </a:graphicData>
            </a:graphic>
          </wp:inline>
        </w:drawing>
      </w:r>
      <w:bookmarkEnd w:id="20"/>
      <w:r w:rsidRPr="004F0061">
        <w:t>(</w:t>
      </w:r>
      <w:bookmarkStart w:id="21" w:name="__DdeLink__4141_324976211511"/>
      <w:r w:rsidRPr="004F0061">
        <w:drawing>
          <wp:inline distT="0" distB="0" distL="0" distR="0" wp14:anchorId="37EBBA18" wp14:editId="694EF1AC">
            <wp:extent cx="162740" cy="18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740" cy="180000"/>
                    </a:xfrm>
                    <a:prstGeom prst="rect">
                      <a:avLst/>
                    </a:prstGeom>
                  </pic:spPr>
                </pic:pic>
              </a:graphicData>
            </a:graphic>
          </wp:inline>
        </w:drawing>
      </w:r>
      <w:bookmarkEnd w:id="21"/>
      <w:r w:rsidRPr="004F0061">
        <w:t>，即升)”印文，容209毫升(水)</w:t>
      </w:r>
      <w:r w:rsidRPr="004F0061">
        <w:rPr>
          <w:vertAlign w:val="superscript"/>
        </w:rPr>
        <w:t>[24]</w:t>
      </w:r>
      <w:r w:rsidRPr="004F0061">
        <w:t>。</w:t>
      </w:r>
      <w:bookmarkStart w:id="22" w:name="__DdeLink__3189_2452641268"/>
      <w:bookmarkEnd w:id="22"/>
      <w:r w:rsidRPr="004F0061">
        <w:t>《夕惕藏陶》著录的主升，传为临淄阚家寨出土，器已残，上有“主</w:t>
      </w:r>
      <w:r w:rsidRPr="004F0061">
        <w:drawing>
          <wp:inline distT="0" distB="0" distL="0" distR="0" wp14:anchorId="149A5437" wp14:editId="7F9D77B3">
            <wp:extent cx="162740" cy="18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740" cy="180000"/>
                    </a:xfrm>
                    <a:prstGeom prst="rect">
                      <a:avLst/>
                    </a:prstGeom>
                  </pic:spPr>
                </pic:pic>
              </a:graphicData>
            </a:graphic>
          </wp:inline>
        </w:drawing>
      </w:r>
      <w:r w:rsidRPr="004F0061">
        <w:t>”印文，</w:t>
      </w:r>
      <w:proofErr w:type="gramStart"/>
      <w:r w:rsidRPr="004F0061">
        <w:t>复原器容200毫升</w:t>
      </w:r>
      <w:proofErr w:type="gramEnd"/>
      <w:r w:rsidRPr="004F0061">
        <w:t>。另</w:t>
      </w:r>
      <w:proofErr w:type="gramStart"/>
      <w:r w:rsidRPr="004F0061">
        <w:t>一同地</w:t>
      </w:r>
      <w:proofErr w:type="gramEnd"/>
      <w:r w:rsidRPr="004F0061">
        <w:t>所出之主升，与此容量相同, 唯形制略矮而粗，</w:t>
      </w:r>
      <w:proofErr w:type="gramStart"/>
      <w:r w:rsidRPr="004F0061">
        <w:t>圜</w:t>
      </w:r>
      <w:proofErr w:type="gramEnd"/>
      <w:r w:rsidRPr="004F0061">
        <w:t>底，一侧有鼻，亦</w:t>
      </w:r>
      <w:proofErr w:type="gramStart"/>
      <w:r w:rsidRPr="004F0061">
        <w:t>钤</w:t>
      </w:r>
      <w:proofErr w:type="gramEnd"/>
      <w:r w:rsidRPr="004F0061">
        <w:t>有“王</w:t>
      </w:r>
      <w:r w:rsidRPr="004F0061">
        <w:drawing>
          <wp:inline distT="0" distB="0" distL="0" distR="0" wp14:anchorId="5706174B" wp14:editId="1FB88F76">
            <wp:extent cx="162740" cy="18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740" cy="180000"/>
                    </a:xfrm>
                    <a:prstGeom prst="rect">
                      <a:avLst/>
                    </a:prstGeom>
                  </pic:spPr>
                </pic:pic>
              </a:graphicData>
            </a:graphic>
          </wp:inline>
        </w:drawing>
      </w:r>
      <w:r w:rsidRPr="004F0061">
        <w:t>”([19],页3)。又，</w:t>
      </w:r>
      <w:proofErr w:type="gramStart"/>
      <w:r w:rsidRPr="004F0061">
        <w:t>唐存才</w:t>
      </w:r>
      <w:proofErr w:type="gramEnd"/>
      <w:r w:rsidRPr="004F0061">
        <w:t>新收的一件齐陶量，“高7.5厘米、底外径5厘米、器口外径8.5厘米，平沿，壁厚1厘米。实测容量200毫升。器身存单把”，器有“主</w:t>
      </w:r>
      <w:r w:rsidRPr="004F0061">
        <w:drawing>
          <wp:inline distT="0" distB="0" distL="0" distR="0" wp14:anchorId="066454F9" wp14:editId="521C8349">
            <wp:extent cx="162740" cy="18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740" cy="180000"/>
                    </a:xfrm>
                    <a:prstGeom prst="rect">
                      <a:avLst/>
                    </a:prstGeom>
                  </pic:spPr>
                </pic:pic>
              </a:graphicData>
            </a:graphic>
          </wp:inline>
        </w:drawing>
      </w:r>
      <w:r w:rsidRPr="004F0061">
        <w:t>”印文</w:t>
      </w:r>
      <w:r w:rsidRPr="004F0061">
        <w:rPr>
          <w:vertAlign w:val="superscript"/>
        </w:rPr>
        <w:t>[1]</w:t>
      </w:r>
      <w:r w:rsidRPr="004F0061">
        <w:t>。</w:t>
      </w:r>
    </w:p>
    <w:p w14:paraId="1CC6EF6E" w14:textId="77777777" w:rsidR="00EA266C" w:rsidRPr="004F0061" w:rsidRDefault="00EA266C" w:rsidP="004F0061">
      <w:pPr>
        <w:pStyle w:val="ab"/>
        <w:ind w:firstLine="560"/>
      </w:pPr>
      <w:r w:rsidRPr="004F0061">
        <w:t>《集成》著录了二件准十进制的</w:t>
      </w:r>
      <w:proofErr w:type="gramStart"/>
      <w:r w:rsidRPr="004F0061">
        <w:t>“王”字量</w:t>
      </w:r>
      <w:proofErr w:type="gramEnd"/>
      <w:r w:rsidRPr="004F0061">
        <w:t>(实为</w:t>
      </w:r>
      <w:proofErr w:type="gramStart"/>
      <w:r w:rsidRPr="004F0061">
        <w:t>“主”字量</w:t>
      </w:r>
      <w:proofErr w:type="gramEnd"/>
      <w:r w:rsidRPr="004F0061">
        <w:t>)：“临淄王升陶量2”,高6.5、口径7.5厘米, 有鋬, 修复，容210毫升(小米)，传出临淄([3],绪论页22)。编号1.023.1“临淄王区陶量”，“器高21.0、口径17.8、底径15.0、沿厚1.0厘米，容量4200毫升(小米), 两侧銴残缺”，传出临淄([3],页20)。这些</w:t>
      </w:r>
      <w:proofErr w:type="gramStart"/>
      <w:r w:rsidRPr="004F0061">
        <w:t>“主”字量的</w:t>
      </w:r>
      <w:proofErr w:type="gramEnd"/>
      <w:r w:rsidRPr="004F0061">
        <w:t>升值在200—210毫升之间, 中间值为205毫升。</w:t>
      </w:r>
    </w:p>
    <w:p w14:paraId="16DC1AB7" w14:textId="77777777" w:rsidR="00EA266C" w:rsidRPr="004F0061" w:rsidRDefault="00EA266C" w:rsidP="004F0061">
      <w:pPr>
        <w:pStyle w:val="ab"/>
        <w:ind w:firstLine="560"/>
      </w:pPr>
      <w:r w:rsidRPr="004F0061">
        <w:t>另有《集成》著录的编号1.007.1“临淄王豆陶量1”，高13.1、口径11.0、</w:t>
      </w:r>
      <w:proofErr w:type="gramStart"/>
      <w:r w:rsidRPr="004F0061">
        <w:t>沿厚</w:t>
      </w:r>
      <w:proofErr w:type="gramEnd"/>
      <w:r w:rsidRPr="004F0061">
        <w:t>1.3厘米，有鋬, 修复, 容量1100毫升(小米)([3],</w:t>
      </w:r>
      <w:r w:rsidRPr="004F0061">
        <w:lastRenderedPageBreak/>
        <w:t>绪论页23)。《补说》著录的步</w:t>
      </w:r>
      <w:proofErr w:type="gramStart"/>
      <w:r w:rsidRPr="004F0061">
        <w:t>黟</w:t>
      </w:r>
      <w:proofErr w:type="gramEnd"/>
      <w:r w:rsidRPr="004F0061">
        <w:t>堂藏“主豆”陶量, “器高14厘米、底外径8厘米、器口外径13.5厘米, 平沿, 壁厚1.5厘米。实测容量1150毫升”</w:t>
      </w:r>
      <w:r w:rsidRPr="004F0061">
        <w:rPr>
          <w:vertAlign w:val="superscript"/>
        </w:rPr>
        <w:t>[1]</w:t>
      </w:r>
      <w:r w:rsidRPr="004F0061">
        <w:t>。大小量器中，</w:t>
      </w:r>
      <w:proofErr w:type="gramStart"/>
      <w:r w:rsidRPr="004F0061">
        <w:t>豆量往往</w:t>
      </w:r>
      <w:proofErr w:type="gramEnd"/>
      <w:r w:rsidRPr="004F0061">
        <w:t>容易偏离量制常规值, 应该是有普遍原因的。如上文容量1100毫升的“主豆”，“沿口光滑，有明显打磨的痕迹”</w:t>
      </w:r>
      <w:r w:rsidRPr="004F0061">
        <w:rPr>
          <w:vertAlign w:val="superscript"/>
        </w:rPr>
        <w:t>[2]</w:t>
      </w:r>
      <w:r w:rsidRPr="004F0061">
        <w:t>，不似因制作误差而废弃之物, 很可能有特定用途。</w:t>
      </w:r>
    </w:p>
    <w:p w14:paraId="14F9AA76" w14:textId="77777777" w:rsidR="00EA266C" w:rsidRPr="004F0061" w:rsidRDefault="00EA266C" w:rsidP="004F0061">
      <w:pPr>
        <w:pStyle w:val="ab"/>
        <w:ind w:firstLine="560"/>
      </w:pPr>
      <w:r w:rsidRPr="004F0061">
        <w:t>1857年山东胶县灵山卫出土的</w:t>
      </w:r>
      <w:proofErr w:type="gramStart"/>
      <w:r w:rsidRPr="004F0061">
        <w:t>子禾子釜</w:t>
      </w:r>
      <w:proofErr w:type="gramEnd"/>
      <w:r w:rsidRPr="004F0061">
        <w:t>容20460毫升</w:t>
      </w:r>
      <w:r w:rsidRPr="004F0061">
        <w:rPr>
          <w:vertAlign w:val="superscript"/>
        </w:rPr>
        <w:t>[25]</w:t>
      </w:r>
      <w:r w:rsidRPr="004F0061">
        <w:t>，以每</w:t>
      </w:r>
      <w:proofErr w:type="gramStart"/>
      <w:r w:rsidRPr="004F0061">
        <w:t>釜</w:t>
      </w:r>
      <w:proofErr w:type="gramEnd"/>
      <w:r w:rsidRPr="004F0061">
        <w:t>100升计, 折合每升约205毫升。清陈介祺《区鋘考记》认为“子禾子”是田和（？―前384年）[1],近人众说纷纭，大多认为</w:t>
      </w:r>
      <w:proofErr w:type="gramStart"/>
      <w:r w:rsidRPr="004F0061">
        <w:t>子禾子釜</w:t>
      </w:r>
      <w:proofErr w:type="gramEnd"/>
      <w:r w:rsidRPr="004F0061">
        <w:t>早不到田和之时。《补说》详加剖析并指出：“‘禾’‘和’二字通, 在田和未列为诸侯前，齐人尊称他为‘子禾子’是合理的。”“把子禾子</w:t>
      </w:r>
      <w:proofErr w:type="gramStart"/>
      <w:r w:rsidRPr="004F0061">
        <w:t>釜</w:t>
      </w:r>
      <w:proofErr w:type="gramEnd"/>
      <w:r w:rsidRPr="004F0061">
        <w:t>的时代放到太公和的时代, 即战国早中期之交, 似乎并没有什么不可以”</w:t>
      </w:r>
      <w:r w:rsidRPr="004F0061">
        <w:rPr>
          <w:vertAlign w:val="superscript"/>
        </w:rPr>
        <w:t>[1]</w:t>
      </w:r>
      <w:r w:rsidRPr="004F0061">
        <w:t xml:space="preserve">。如此说来, </w:t>
      </w:r>
      <w:proofErr w:type="gramStart"/>
      <w:r w:rsidRPr="004F0061">
        <w:t>子禾子釜</w:t>
      </w:r>
      <w:proofErr w:type="gramEnd"/>
      <w:r w:rsidRPr="004F0061">
        <w:t>可被视为大</w:t>
      </w:r>
      <w:proofErr w:type="gramStart"/>
      <w:r w:rsidRPr="004F0061">
        <w:t>尺系统准</w:t>
      </w:r>
      <w:proofErr w:type="gramEnd"/>
      <w:r w:rsidRPr="004F0061">
        <w:t>十进制的“主釜”，而大</w:t>
      </w:r>
      <w:proofErr w:type="gramStart"/>
      <w:r w:rsidRPr="004F0061">
        <w:t>尺系统准</w:t>
      </w:r>
      <w:proofErr w:type="gramEnd"/>
      <w:r w:rsidRPr="004F0061">
        <w:t>十进制的</w:t>
      </w:r>
      <w:proofErr w:type="gramStart"/>
      <w:r w:rsidRPr="004F0061">
        <w:t>“主”字量也</w:t>
      </w:r>
      <w:proofErr w:type="gramEnd"/>
      <w:r w:rsidRPr="004F0061">
        <w:t>可为</w:t>
      </w:r>
      <w:proofErr w:type="gramStart"/>
      <w:r w:rsidRPr="004F0061">
        <w:t>子禾子釜</w:t>
      </w:r>
      <w:proofErr w:type="gramEnd"/>
      <w:r w:rsidRPr="004F0061">
        <w:t>的年代背书。准十进制</w:t>
      </w:r>
      <w:proofErr w:type="gramStart"/>
      <w:r w:rsidRPr="004F0061">
        <w:t>“主”字量在</w:t>
      </w:r>
      <w:proofErr w:type="gramEnd"/>
      <w:r w:rsidRPr="004F0061">
        <w:t>田齐称王后</w:t>
      </w:r>
      <w:proofErr w:type="gramStart"/>
      <w:r w:rsidRPr="004F0061">
        <w:t>不</w:t>
      </w:r>
      <w:proofErr w:type="gramEnd"/>
      <w:r w:rsidRPr="004F0061">
        <w:t>再行用, 而为田齐新量所替代。</w:t>
      </w:r>
    </w:p>
    <w:p w14:paraId="490D2B63" w14:textId="77777777" w:rsidR="00EA266C" w:rsidRPr="004F0061" w:rsidRDefault="00EA266C" w:rsidP="004F0061">
      <w:pPr>
        <w:pStyle w:val="ab"/>
        <w:ind w:firstLine="560"/>
      </w:pPr>
    </w:p>
    <w:p w14:paraId="1946497D" w14:textId="77777777" w:rsidR="00EA266C" w:rsidRPr="004F0061" w:rsidRDefault="00EA266C" w:rsidP="004F0061">
      <w:pPr>
        <w:pStyle w:val="ab"/>
        <w:ind w:firstLineChars="0" w:firstLine="0"/>
        <w:rPr>
          <w:rFonts w:ascii="黑体" w:eastAsia="黑体" w:hAnsi="黑体"/>
        </w:rPr>
      </w:pPr>
      <w:r w:rsidRPr="004F0061">
        <w:rPr>
          <w:rFonts w:ascii="黑体" w:eastAsia="黑体" w:hAnsi="黑体"/>
        </w:rPr>
        <w:t xml:space="preserve">6  田齐新量    </w:t>
      </w:r>
    </w:p>
    <w:p w14:paraId="387DEFB1" w14:textId="77777777" w:rsidR="00EA266C" w:rsidRPr="004F0061" w:rsidRDefault="00EA266C" w:rsidP="004F0061">
      <w:pPr>
        <w:pStyle w:val="ab"/>
        <w:ind w:firstLine="560"/>
      </w:pPr>
    </w:p>
    <w:p w14:paraId="52612461" w14:textId="77777777" w:rsidR="00EA266C" w:rsidRPr="004F0061" w:rsidRDefault="00EA266C" w:rsidP="004F0061">
      <w:pPr>
        <w:pStyle w:val="ab"/>
        <w:ind w:firstLine="560"/>
      </w:pPr>
      <w:r w:rsidRPr="004F0061">
        <w:t>吴慧的《中国历代粮食亩产研究》一书指出：</w:t>
      </w:r>
      <w:proofErr w:type="gramStart"/>
      <w:r w:rsidRPr="004F0061">
        <w:t>子禾子</w:t>
      </w:r>
      <w:proofErr w:type="gramEnd"/>
      <w:r w:rsidRPr="004F0061">
        <w:t>铜釜“铜器制作年代与量制改变年代”，“可能相距不远”</w:t>
      </w:r>
      <w:r w:rsidRPr="004F0061">
        <w:rPr>
          <w:vertAlign w:val="superscript"/>
        </w:rPr>
        <w:t>[26]</w:t>
      </w:r>
      <w:bookmarkStart w:id="23" w:name="__DdeLink__3779_10261063001113"/>
      <w:bookmarkEnd w:id="23"/>
      <w:r w:rsidRPr="004F0061">
        <w:t>。随着田齐新量登上历史舞台，陆续出现了大大小小的田齐铜量。据《集成》所整理的《齐铜量见著简表》，迄今所知的</w:t>
      </w:r>
      <w:proofErr w:type="gramStart"/>
      <w:r w:rsidRPr="004F0061">
        <w:t>齐国铜量已有铜</w:t>
      </w:r>
      <w:proofErr w:type="gramEnd"/>
      <w:r w:rsidRPr="004F0061">
        <w:t>升3、铜豆3、以及著名的左关</w:t>
      </w:r>
      <w:proofErr w:type="gramStart"/>
      <w:r w:rsidRPr="004F0061">
        <w:t>卮</w:t>
      </w:r>
      <w:proofErr w:type="gramEnd"/>
      <w:r w:rsidRPr="004F0061">
        <w:t>、</w:t>
      </w:r>
      <w:proofErr w:type="gramStart"/>
      <w:r w:rsidRPr="004F0061">
        <w:t>子禾子釜</w:t>
      </w:r>
      <w:proofErr w:type="gramEnd"/>
      <w:r w:rsidRPr="004F0061">
        <w:t>、陈纯</w:t>
      </w:r>
      <w:proofErr w:type="gramStart"/>
      <w:r w:rsidRPr="004F0061">
        <w:t>釜</w:t>
      </w:r>
      <w:proofErr w:type="gramEnd"/>
      <w:r w:rsidRPr="004F0061">
        <w:t>，共9具。1857年山东胶县灵山卫出土的左关</w:t>
      </w:r>
      <w:proofErr w:type="gramStart"/>
      <w:r w:rsidRPr="004F0061">
        <w:t>卮</w:t>
      </w:r>
      <w:proofErr w:type="gramEnd"/>
      <w:r w:rsidRPr="004F0061">
        <w:t>(十升)容2070毫升，</w:t>
      </w:r>
      <w:proofErr w:type="gramStart"/>
      <w:r w:rsidRPr="004F0061">
        <w:t>子禾子釜</w:t>
      </w:r>
      <w:proofErr w:type="gramEnd"/>
      <w:r w:rsidRPr="004F0061">
        <w:t>容20460毫升，陈纯</w:t>
      </w:r>
      <w:proofErr w:type="gramStart"/>
      <w:r w:rsidRPr="004F0061">
        <w:t>釜</w:t>
      </w:r>
      <w:proofErr w:type="gramEnd"/>
      <w:r w:rsidRPr="004F0061">
        <w:t>容20580毫升。</w:t>
      </w:r>
      <w:proofErr w:type="gramStart"/>
      <w:r w:rsidRPr="004F0061">
        <w:t>东齐升量容</w:t>
      </w:r>
      <w:proofErr w:type="gramEnd"/>
      <w:r w:rsidRPr="004F0061">
        <w:t xml:space="preserve"> 204毫升, </w:t>
      </w:r>
      <w:proofErr w:type="gramStart"/>
      <w:r w:rsidRPr="004F0061">
        <w:t>东齐豆量容</w:t>
      </w:r>
      <w:proofErr w:type="gramEnd"/>
      <w:r w:rsidRPr="004F0061">
        <w:t>1024毫升。刘家</w:t>
      </w:r>
      <w:proofErr w:type="gramStart"/>
      <w:r w:rsidRPr="004F0061">
        <w:t>铜升量容</w:t>
      </w:r>
      <w:proofErr w:type="gramEnd"/>
      <w:r w:rsidRPr="004F0061">
        <w:t>205毫升, 刘家铜</w:t>
      </w:r>
      <w:proofErr w:type="gramStart"/>
      <w:r w:rsidRPr="004F0061">
        <w:t>豆量容</w:t>
      </w:r>
      <w:proofErr w:type="gramEnd"/>
      <w:r w:rsidRPr="004F0061">
        <w:t>1025毫升。</w:t>
      </w:r>
      <w:proofErr w:type="gramStart"/>
      <w:r w:rsidRPr="004F0061">
        <w:t>右里量</w:t>
      </w:r>
      <w:proofErr w:type="gramEnd"/>
      <w:r w:rsidRPr="004F0061">
        <w:t>(小)容206毫升,</w:t>
      </w:r>
      <w:proofErr w:type="gramStart"/>
      <w:r w:rsidRPr="004F0061">
        <w:t>右里量</w:t>
      </w:r>
      <w:proofErr w:type="gramEnd"/>
      <w:r w:rsidRPr="004F0061">
        <w:t>(大)容1025毫升([3],绪论页26、27)。</w:t>
      </w:r>
      <w:proofErr w:type="gramStart"/>
      <w:r w:rsidRPr="004F0061">
        <w:t>诸铜量</w:t>
      </w:r>
      <w:proofErr w:type="gramEnd"/>
      <w:r w:rsidRPr="004F0061">
        <w:t>折合每升容量205毫升左右。</w:t>
      </w:r>
    </w:p>
    <w:p w14:paraId="73BD7739" w14:textId="77777777" w:rsidR="00EA266C" w:rsidRPr="004F0061" w:rsidRDefault="00EA266C" w:rsidP="004F0061">
      <w:pPr>
        <w:pStyle w:val="ab"/>
        <w:ind w:firstLine="560"/>
      </w:pPr>
      <w:r w:rsidRPr="004F0061">
        <w:t xml:space="preserve"> “田齐嘉量”, 史书失载, </w:t>
      </w:r>
      <w:proofErr w:type="gramStart"/>
      <w:r w:rsidRPr="004F0061">
        <w:t>世</w:t>
      </w:r>
      <w:proofErr w:type="gramEnd"/>
      <w:r w:rsidRPr="004F0061">
        <w:t>所不传, 大</w:t>
      </w:r>
      <w:proofErr w:type="gramStart"/>
      <w:r w:rsidRPr="004F0061">
        <w:t>尺系统</w:t>
      </w:r>
      <w:proofErr w:type="gramEnd"/>
      <w:r w:rsidRPr="004F0061">
        <w:t>十进制的新</w:t>
      </w:r>
      <w:proofErr w:type="gramStart"/>
      <w:r w:rsidRPr="004F0061">
        <w:t>莽</w:t>
      </w:r>
      <w:proofErr w:type="gramEnd"/>
      <w:r w:rsidRPr="004F0061">
        <w:t>嘉量留存至今，对复原“田齐嘉量”甚有参考价值。新</w:t>
      </w:r>
      <w:proofErr w:type="gramStart"/>
      <w:r w:rsidRPr="004F0061">
        <w:t>莽</w:t>
      </w:r>
      <w:proofErr w:type="gramEnd"/>
      <w:r w:rsidRPr="004F0061">
        <w:t>嘉量上的铭文和《汉书·律历志》的记载相互补充, 可知在理论上, 长度和容量由黄钟律产生。在实践中, 用“庣旁”弥补尺长和容量的不协调。《汉书·律历志》曰：“度者，分、寸、尺、丈、引也，所以度长短也。本起黄钟之长。量者，</w:t>
      </w:r>
      <w:proofErr w:type="gramStart"/>
      <w:r w:rsidRPr="004F0061">
        <w:t>龠</w:t>
      </w:r>
      <w:proofErr w:type="gramEnd"/>
      <w:r w:rsidRPr="004F0061">
        <w:t>、合、升、斗、斛也，所以量多少也。本起于黄钟之</w:t>
      </w:r>
      <w:proofErr w:type="gramStart"/>
      <w:r w:rsidRPr="004F0061">
        <w:t>龠</w:t>
      </w:r>
      <w:proofErr w:type="gramEnd"/>
      <w:r w:rsidRPr="004F0061">
        <w:t>。……合</w:t>
      </w:r>
      <w:proofErr w:type="gramStart"/>
      <w:r w:rsidRPr="004F0061">
        <w:t>龠</w:t>
      </w:r>
      <w:proofErr w:type="gramEnd"/>
      <w:r w:rsidRPr="004F0061">
        <w:t>为合，十合为升，十升为斗，十斗为斛，而五</w:t>
      </w:r>
      <w:r w:rsidRPr="004F0061">
        <w:lastRenderedPageBreak/>
        <w:t>量嘉矣。其法用铜，方尺而</w:t>
      </w:r>
      <w:proofErr w:type="gramStart"/>
      <w:r w:rsidRPr="004F0061">
        <w:t>圜</w:t>
      </w:r>
      <w:proofErr w:type="gramEnd"/>
      <w:r w:rsidRPr="004F0061">
        <w:t>其外，旁有</w:t>
      </w:r>
      <w:proofErr w:type="gramStart"/>
      <w:r w:rsidRPr="004F0061">
        <w:t>庣</w:t>
      </w:r>
      <w:proofErr w:type="gramEnd"/>
      <w:r w:rsidRPr="004F0061">
        <w:t>焉。…… 其</w:t>
      </w:r>
      <w:proofErr w:type="gramStart"/>
      <w:r w:rsidRPr="004F0061">
        <w:t>圜象规</w:t>
      </w:r>
      <w:proofErr w:type="gramEnd"/>
      <w:r w:rsidRPr="004F0061">
        <w:t>，其重二钧，…… 声中黄钟，始于黄钟而反覆焉，君制器之</w:t>
      </w:r>
      <w:proofErr w:type="gramStart"/>
      <w:r w:rsidRPr="004F0061">
        <w:t>象</w:t>
      </w:r>
      <w:proofErr w:type="gramEnd"/>
      <w:r w:rsidRPr="004F0061">
        <w:t>也。”</w:t>
      </w:r>
      <w:bookmarkStart w:id="24" w:name="__DdeLink__7031_2928398907"/>
      <w:bookmarkEnd w:id="24"/>
      <w:r w:rsidRPr="004F0061">
        <w:rPr>
          <w:vertAlign w:val="superscript"/>
        </w:rPr>
        <w:t>[27]</w:t>
      </w:r>
      <w:r w:rsidRPr="004F0061">
        <w:t>朱德熙《洛阳金村出土方壶之校量》一文已指出：新</w:t>
      </w:r>
      <w:proofErr w:type="gramStart"/>
      <w:r w:rsidRPr="004F0061">
        <w:t>莽</w:t>
      </w:r>
      <w:proofErr w:type="gramEnd"/>
      <w:r w:rsidRPr="004F0061">
        <w:t>嘉量铭文上“</w:t>
      </w:r>
      <w:proofErr w:type="gramStart"/>
      <w:r w:rsidRPr="004F0061">
        <w:t>龠</w:t>
      </w:r>
      <w:proofErr w:type="gramEnd"/>
      <w:r w:rsidRPr="004F0061">
        <w:t>的容量是八百一十立方分，而合、升、斗、斛的容量各为</w:t>
      </w:r>
      <w:proofErr w:type="gramStart"/>
      <w:r w:rsidRPr="004F0061">
        <w:t>龠</w:t>
      </w:r>
      <w:proofErr w:type="gramEnd"/>
      <w:r w:rsidRPr="004F0061">
        <w:t>的二倍，二十倍，二百倍及二千倍。这一套数字自然是有意凑出来的”。“选择八</w:t>
      </w:r>
      <w:bookmarkStart w:id="25" w:name="__DdeLink__4696_2928398907"/>
      <w:bookmarkEnd w:id="25"/>
      <w:r w:rsidRPr="004F0061">
        <w:t>百一十是为了凑黄钟之数”。故商鞅(约前395—前338)方升自铭积“十六寸五分寸之一”，</w:t>
      </w:r>
      <w:proofErr w:type="gramStart"/>
      <w:r w:rsidRPr="004F0061">
        <w:t>新嘉量</w:t>
      </w:r>
      <w:proofErr w:type="gramEnd"/>
      <w:r w:rsidRPr="004F0061">
        <w:t>升铭“</w:t>
      </w:r>
      <w:proofErr w:type="gramStart"/>
      <w:r w:rsidRPr="004F0061">
        <w:t>万六千二百</w:t>
      </w:r>
      <w:proofErr w:type="gramEnd"/>
      <w:r w:rsidRPr="004F0061">
        <w:t>分”，定义一致, 来源相同。东周洛阳金村方壶(前340年左右)、商鞅方升、</w:t>
      </w:r>
      <w:proofErr w:type="gramStart"/>
      <w:r w:rsidRPr="004F0061">
        <w:t>新嘉量</w:t>
      </w:r>
      <w:proofErr w:type="gramEnd"/>
      <w:r w:rsidRPr="004F0061">
        <w:t>斗的定义“均为162立方寸”, 来源也相同</w:t>
      </w:r>
      <w:r w:rsidRPr="004F0061">
        <w:rPr>
          <w:vertAlign w:val="superscript"/>
        </w:rPr>
        <w:t>[28]</w:t>
      </w:r>
      <w:r w:rsidRPr="004F0061">
        <w:t>。嘉</w:t>
      </w:r>
      <w:proofErr w:type="gramStart"/>
      <w:r w:rsidRPr="004F0061">
        <w:t>量斛铭曰</w:t>
      </w:r>
      <w:proofErr w:type="gramEnd"/>
      <w:r w:rsidRPr="004F0061">
        <w:t>：“律嘉量斛, 方尺而圆其外,</w:t>
      </w:r>
      <w:proofErr w:type="gramStart"/>
      <w:r w:rsidRPr="004F0061">
        <w:t>庣</w:t>
      </w:r>
      <w:proofErr w:type="gramEnd"/>
      <w:r w:rsidRPr="004F0061">
        <w:t>旁九厘五毫”([29], 页409)。 “庣旁”之义，</w:t>
      </w:r>
      <w:proofErr w:type="gramStart"/>
      <w:r w:rsidRPr="004F0061">
        <w:t>励</w:t>
      </w:r>
      <w:proofErr w:type="gramEnd"/>
      <w:r w:rsidRPr="004F0061">
        <w:t>乃</w:t>
      </w:r>
      <w:proofErr w:type="gramStart"/>
      <w:r w:rsidRPr="004F0061">
        <w:t>骥</w:t>
      </w:r>
      <w:proofErr w:type="gramEnd"/>
      <w:r w:rsidRPr="004F0061">
        <w:t>的《释庣》一文作了考证</w:t>
      </w:r>
      <w:r w:rsidRPr="004F0061">
        <w:rPr>
          <w:vertAlign w:val="superscript"/>
        </w:rPr>
        <w:t>[30]</w:t>
      </w:r>
      <w:r w:rsidRPr="004F0061">
        <w:t>，学术界已确认是指底面上从边长为一尺的正方形的角顶到外圆的间距。因为刘歆(前50—23)计算时所用的圆周率精度不足，其“庣旁”“九厘五毫”不够准确, 因此《隋书·律历志》曰：“祖冲之以圆率考之，此斛当径一尺四寸三分六厘一毫九秒二忽, 庣旁一分九毫有奇。刘歆</w:t>
      </w:r>
      <w:proofErr w:type="gramStart"/>
      <w:r w:rsidRPr="004F0061">
        <w:t>庣旁少</w:t>
      </w:r>
      <w:proofErr w:type="gramEnd"/>
      <w:r w:rsidRPr="004F0061">
        <w:t xml:space="preserve">一厘四毫有奇, </w:t>
      </w:r>
      <w:proofErr w:type="gramStart"/>
      <w:r w:rsidRPr="004F0061">
        <w:t>歆</w:t>
      </w:r>
      <w:proofErr w:type="gramEnd"/>
      <w:r w:rsidRPr="004F0061">
        <w:t>数术不精之所致也。”([29], 页409)</w:t>
      </w:r>
    </w:p>
    <w:p w14:paraId="4693CBAE" w14:textId="77777777" w:rsidR="00EA266C" w:rsidRPr="004F0061" w:rsidRDefault="00EA266C" w:rsidP="004F0061">
      <w:pPr>
        <w:pStyle w:val="ab"/>
        <w:ind w:firstLine="560"/>
      </w:pPr>
      <w:proofErr w:type="gramStart"/>
      <w:r w:rsidRPr="004F0061">
        <w:t>子禾子釜</w:t>
      </w:r>
      <w:proofErr w:type="gramEnd"/>
      <w:r w:rsidRPr="004F0061">
        <w:t>容积折合每升205毫升。商鞅方升实测容积202.15毫升([21],页44)。据刘复校测, 新</w:t>
      </w:r>
      <w:proofErr w:type="gramStart"/>
      <w:r w:rsidRPr="004F0061">
        <w:t>莽</w:t>
      </w:r>
      <w:proofErr w:type="gramEnd"/>
      <w:r w:rsidRPr="004F0061">
        <w:t>嘉</w:t>
      </w:r>
      <w:proofErr w:type="gramStart"/>
      <w:r w:rsidRPr="004F0061">
        <w:t>量五量</w:t>
      </w:r>
      <w:proofErr w:type="gramEnd"/>
      <w:r w:rsidRPr="004F0061">
        <w:t>用不同计算方法折合每</w:t>
      </w:r>
      <w:r w:rsidRPr="004F0061">
        <w:lastRenderedPageBreak/>
        <w:t>升容积的平均值为200.09或203.66毫升[28]。 三器升值大小近似也非巧合。上海博物馆藏传世商鞅铜方升铭文云：秦孝公“十八年，齐率卿大夫众来聘，冬十二月乙酉, 大良造</w:t>
      </w:r>
      <w:proofErr w:type="gramStart"/>
      <w:r w:rsidRPr="004F0061">
        <w:t>鞅爰</w:t>
      </w:r>
      <w:proofErr w:type="gramEnd"/>
      <w:r w:rsidRPr="004F0061">
        <w:t>积十六尊(寸)五分尊(寸)壹为升”([</w:t>
      </w:r>
      <w:bookmarkStart w:id="26" w:name="__DdeLink__2210_3379098638"/>
      <w:bookmarkEnd w:id="26"/>
      <w:r w:rsidRPr="004F0061">
        <w:t>21],页44)。 铭文如此行文，说明秦孝公十八年(前344) 的齐秦通使与商鞅造方升是有因果关系的。</w:t>
      </w:r>
      <w:bookmarkStart w:id="27" w:name="__DdeLink__6437_37778538681"/>
      <w:bookmarkEnd w:id="27"/>
      <w:r w:rsidRPr="004F0061">
        <w:t>陈梦家虽以为</w:t>
      </w:r>
      <w:proofErr w:type="gramStart"/>
      <w:r w:rsidRPr="004F0061">
        <w:t>子禾子釜</w:t>
      </w:r>
      <w:proofErr w:type="gramEnd"/>
      <w:r w:rsidRPr="004F0061">
        <w:t>晚于商鞅方升，但</w:t>
      </w:r>
      <w:proofErr w:type="gramStart"/>
      <w:r w:rsidRPr="004F0061">
        <w:t>从升铭的</w:t>
      </w:r>
      <w:proofErr w:type="gramEnd"/>
      <w:r w:rsidRPr="004F0061">
        <w:t>内容已觉察“商鞅所定量制有可</w:t>
      </w:r>
      <w:bookmarkStart w:id="28" w:name="__DdeLink__6437_3777853868"/>
      <w:bookmarkEnd w:id="28"/>
      <w:r w:rsidRPr="004F0061">
        <w:t>能采诸田齐之制”</w:t>
      </w:r>
      <w:r w:rsidRPr="004F0061">
        <w:rPr>
          <w:vertAlign w:val="superscript"/>
        </w:rPr>
        <w:t>[31]</w:t>
      </w:r>
      <w:r w:rsidRPr="004F0061">
        <w:t>。吴慧倾向于</w:t>
      </w:r>
      <w:proofErr w:type="gramStart"/>
      <w:r w:rsidRPr="004F0061">
        <w:t>子禾子釜</w:t>
      </w:r>
      <w:proofErr w:type="gramEnd"/>
      <w:r w:rsidRPr="004F0061">
        <w:t>早于商鞅方升, 他已指出：“似乎商鞅量(方升)是在齐量的启发下制作的”</w:t>
      </w:r>
      <w:r w:rsidRPr="004F0061">
        <w:rPr>
          <w:vertAlign w:val="superscript"/>
        </w:rPr>
        <w:t>[26]</w:t>
      </w:r>
      <w:r w:rsidRPr="004F0061">
        <w:t>。商鞅以前的秦国量制现尚不明。</w:t>
      </w:r>
      <w:proofErr w:type="gramStart"/>
      <w:r w:rsidRPr="004F0061">
        <w:t>子禾子釜</w:t>
      </w:r>
      <w:proofErr w:type="gramEnd"/>
      <w:r w:rsidRPr="004F0061">
        <w:t>的年代远早于商鞅方升，还有一批年代与</w:t>
      </w:r>
      <w:proofErr w:type="gramStart"/>
      <w:r w:rsidRPr="004F0061">
        <w:t>子禾子釜</w:t>
      </w:r>
      <w:proofErr w:type="gramEnd"/>
      <w:r w:rsidRPr="004F0061">
        <w:t>相近的准十进制</w:t>
      </w:r>
      <w:proofErr w:type="gramStart"/>
      <w:r w:rsidRPr="004F0061">
        <w:t>“主”字量</w:t>
      </w:r>
      <w:proofErr w:type="gramEnd"/>
      <w:r w:rsidRPr="004F0061">
        <w:t xml:space="preserve">, 它们不可能借鉴商鞅方升，也没有证据表明它们采用的是商鞅以前的秦国旧制。我们倾向于“商鞅所定量制”“采诸田齐之制”。           </w:t>
      </w:r>
    </w:p>
    <w:p w14:paraId="2EF9A35C" w14:textId="77777777" w:rsidR="00EA266C" w:rsidRPr="004F0061" w:rsidRDefault="00EA266C" w:rsidP="004F0061">
      <w:pPr>
        <w:pStyle w:val="ab"/>
        <w:ind w:firstLine="560"/>
      </w:pPr>
      <w:r w:rsidRPr="004F0061">
        <w:t>田齐新量的设计，大概也是理论上需配合渐趋复杂的同律度量衡体系, 实践上也用“庣旁”协调。田齐大</w:t>
      </w:r>
      <w:proofErr w:type="gramStart"/>
      <w:r w:rsidRPr="004F0061">
        <w:t>尺系统准</w:t>
      </w:r>
      <w:proofErr w:type="gramEnd"/>
      <w:r w:rsidRPr="004F0061">
        <w:t>十进制，如果以上</w:t>
      </w:r>
      <w:proofErr w:type="gramStart"/>
      <w:r w:rsidRPr="004F0061">
        <w:t>揭</w:t>
      </w:r>
      <w:proofErr w:type="gramEnd"/>
      <w:r w:rsidRPr="004F0061">
        <w:t>理论值(19362毫升)的百分之一, 即194毫升左右为一升, 其对应的“田齐嘉量”就没有“庣旁”。事实上田齐新量以205毫升左右为一升, 故“田齐嘉量”已采用“庣旁”。其升值与小</w:t>
      </w:r>
      <w:proofErr w:type="gramStart"/>
      <w:r w:rsidRPr="004F0061">
        <w:t>尺系统旧量</w:t>
      </w:r>
      <w:proofErr w:type="gramEnd"/>
      <w:r w:rsidRPr="004F0061">
        <w:t>相差不远, 也许正与升值的变化趋势接轨。</w:t>
      </w:r>
    </w:p>
    <w:p w14:paraId="39FCCF66" w14:textId="77777777" w:rsidR="00EA266C" w:rsidRPr="004F0061" w:rsidRDefault="00EA266C" w:rsidP="004F0061">
      <w:pPr>
        <w:pStyle w:val="ab"/>
        <w:ind w:firstLine="560"/>
      </w:pPr>
    </w:p>
    <w:p w14:paraId="32AD40C4" w14:textId="77777777" w:rsidR="00EA266C" w:rsidRPr="004F0061" w:rsidRDefault="00EA266C" w:rsidP="004F0061">
      <w:pPr>
        <w:pStyle w:val="ab"/>
        <w:ind w:firstLineChars="0" w:firstLine="0"/>
        <w:rPr>
          <w:rFonts w:ascii="黑体" w:eastAsia="黑体" w:hAnsi="黑体"/>
        </w:rPr>
      </w:pPr>
      <w:r w:rsidRPr="004F0061">
        <w:rPr>
          <w:rFonts w:ascii="黑体" w:eastAsia="黑体" w:hAnsi="黑体"/>
        </w:rPr>
        <w:t>7  齐国量制小结</w:t>
      </w:r>
    </w:p>
    <w:p w14:paraId="3B9A6855" w14:textId="77777777" w:rsidR="00EA266C" w:rsidRPr="004F0061" w:rsidRDefault="00EA266C" w:rsidP="004F0061">
      <w:pPr>
        <w:pStyle w:val="ab"/>
        <w:ind w:firstLine="560"/>
      </w:pPr>
    </w:p>
    <w:p w14:paraId="2DA16982" w14:textId="77777777" w:rsidR="00EA266C" w:rsidRPr="004F0061" w:rsidRDefault="00EA266C" w:rsidP="004F0061">
      <w:pPr>
        <w:pStyle w:val="ab"/>
        <w:ind w:firstLine="560"/>
      </w:pPr>
      <w:r w:rsidRPr="004F0061">
        <w:t>齐国主要有六种量制：前期有小</w:t>
      </w:r>
      <w:proofErr w:type="gramStart"/>
      <w:r w:rsidRPr="004F0061">
        <w:t>尺系统四</w:t>
      </w:r>
      <w:proofErr w:type="gramEnd"/>
      <w:r w:rsidRPr="004F0061">
        <w:t>进制</w:t>
      </w:r>
      <w:proofErr w:type="gramStart"/>
      <w:r w:rsidRPr="004F0061">
        <w:t>姜齐旧量和</w:t>
      </w:r>
      <w:proofErr w:type="gramEnd"/>
      <w:r w:rsidRPr="004F0061">
        <w:t>小</w:t>
      </w:r>
      <w:proofErr w:type="gramStart"/>
      <w:r w:rsidRPr="004F0061">
        <w:t>尺系统</w:t>
      </w:r>
      <w:proofErr w:type="gramEnd"/>
      <w:r w:rsidRPr="004F0061">
        <w:t>混合进制陈氏家量，后者为日后过渡到十进制打下了基础。中期的</w:t>
      </w:r>
      <w:bookmarkStart w:id="29" w:name="__DdeLink__3790_2852262211"/>
      <w:r w:rsidRPr="004F0061">
        <w:t>大</w:t>
      </w:r>
      <w:proofErr w:type="gramStart"/>
      <w:r w:rsidRPr="004F0061">
        <w:t>尺系统四</w:t>
      </w:r>
      <w:proofErr w:type="gramEnd"/>
      <w:r w:rsidRPr="004F0061">
        <w:t>进制</w:t>
      </w:r>
      <w:bookmarkEnd w:id="29"/>
      <w:r w:rsidRPr="004F0061">
        <w:t>姜齐“公”</w:t>
      </w:r>
      <w:proofErr w:type="gramStart"/>
      <w:r w:rsidRPr="004F0061">
        <w:t>字量和田</w:t>
      </w:r>
      <w:proofErr w:type="gramEnd"/>
      <w:r w:rsidRPr="004F0061">
        <w:t>齐</w:t>
      </w:r>
      <w:proofErr w:type="gramStart"/>
      <w:r w:rsidRPr="004F0061">
        <w:t>“主”字量已经</w:t>
      </w:r>
      <w:proofErr w:type="gramEnd"/>
      <w:r w:rsidRPr="004F0061">
        <w:t>确认, 作为小</w:t>
      </w:r>
      <w:proofErr w:type="gramStart"/>
      <w:r w:rsidRPr="004F0061">
        <w:t>尺系统四</w:t>
      </w:r>
      <w:proofErr w:type="gramEnd"/>
      <w:r w:rsidRPr="004F0061">
        <w:t>进制向大</w:t>
      </w:r>
      <w:proofErr w:type="gramStart"/>
      <w:r w:rsidRPr="004F0061">
        <w:t>尺系统准</w:t>
      </w:r>
      <w:proofErr w:type="gramEnd"/>
      <w:r w:rsidRPr="004F0061">
        <w:t>十进制的过渡阶段，可用作进一步探索的参照系。后期大</w:t>
      </w:r>
      <w:proofErr w:type="gramStart"/>
      <w:r w:rsidRPr="004F0061">
        <w:t>尺系统准</w:t>
      </w:r>
      <w:proofErr w:type="gramEnd"/>
      <w:r w:rsidRPr="004F0061">
        <w:t>十进制田齐</w:t>
      </w:r>
      <w:proofErr w:type="gramStart"/>
      <w:r w:rsidRPr="004F0061">
        <w:t>“主”字量为</w:t>
      </w:r>
      <w:bookmarkStart w:id="30" w:name="__DdeLink__2676_2638137991"/>
      <w:proofErr w:type="gramEnd"/>
      <w:r w:rsidRPr="004F0061">
        <w:t>田齐新量</w:t>
      </w:r>
      <w:bookmarkEnd w:id="30"/>
      <w:r w:rsidRPr="004F0061">
        <w:t>所替代，田齐新量与商鞅方升、新</w:t>
      </w:r>
      <w:proofErr w:type="gramStart"/>
      <w:r w:rsidRPr="004F0061">
        <w:t>莽</w:t>
      </w:r>
      <w:proofErr w:type="gramEnd"/>
      <w:r w:rsidRPr="004F0061">
        <w:t xml:space="preserve">嘉量一脉相承。      </w:t>
      </w:r>
    </w:p>
    <w:p w14:paraId="245977E5" w14:textId="77777777" w:rsidR="00EA266C" w:rsidRPr="004F0061" w:rsidRDefault="00EA266C" w:rsidP="004F0061">
      <w:pPr>
        <w:pStyle w:val="ab"/>
        <w:ind w:firstLine="560"/>
      </w:pPr>
      <w:r w:rsidRPr="004F0061">
        <w:t>为明晰起见,  现将齐国的六种量制列于表</w:t>
      </w:r>
      <w:proofErr w:type="gramStart"/>
      <w:r w:rsidRPr="004F0061">
        <w:t>一</w:t>
      </w:r>
      <w:proofErr w:type="gramEnd"/>
      <w:r w:rsidRPr="004F0061">
        <w:t>。</w:t>
      </w:r>
    </w:p>
    <w:p w14:paraId="1759539A" w14:textId="77777777" w:rsidR="00EA266C" w:rsidRPr="00EA266C" w:rsidRDefault="00EA266C" w:rsidP="00EA266C">
      <w:pPr>
        <w:widowControl/>
        <w:suppressAutoHyphens/>
        <w:spacing w:line="240" w:lineRule="atLeast"/>
        <w:ind w:firstLine="360"/>
        <w:contextualSpacing/>
        <w:jc w:val="center"/>
        <w:rPr>
          <w:rFonts w:eastAsia="黑体" w:cs="宋体"/>
          <w:sz w:val="18"/>
          <w:szCs w:val="18"/>
          <w:lang w:bidi="hi-IN"/>
        </w:rPr>
      </w:pPr>
    </w:p>
    <w:p w14:paraId="58E8F264" w14:textId="77777777" w:rsidR="00EA266C" w:rsidRPr="004F0061" w:rsidRDefault="00EA266C" w:rsidP="00EA266C">
      <w:pPr>
        <w:widowControl/>
        <w:suppressAutoHyphens/>
        <w:spacing w:line="240" w:lineRule="atLeast"/>
        <w:ind w:firstLine="360"/>
        <w:contextualSpacing/>
        <w:jc w:val="center"/>
        <w:rPr>
          <w:rFonts w:eastAsia="黑体" w:cs="Mangal"/>
          <w:szCs w:val="24"/>
          <w:lang w:bidi="hi-IN"/>
        </w:rPr>
      </w:pPr>
      <w:r w:rsidRPr="004F0061">
        <w:rPr>
          <w:rFonts w:eastAsia="黑体" w:cs="宋体"/>
          <w:szCs w:val="24"/>
          <w:lang w:bidi="hi-IN"/>
        </w:rPr>
        <w:t>表</w:t>
      </w:r>
      <w:r w:rsidRPr="004F0061">
        <w:rPr>
          <w:rFonts w:ascii="Times New Roman" w:eastAsia="黑体" w:hAnsi="Times New Roman"/>
          <w:szCs w:val="24"/>
          <w:lang w:bidi="hi-IN"/>
        </w:rPr>
        <w:t>1</w:t>
      </w:r>
      <w:r w:rsidRPr="004F0061">
        <w:rPr>
          <w:rFonts w:eastAsia="黑体" w:cs="宋体"/>
          <w:szCs w:val="24"/>
          <w:lang w:bidi="hi-IN"/>
        </w:rPr>
        <w:t xml:space="preserve">  </w:t>
      </w:r>
      <w:r w:rsidRPr="004F0061">
        <w:rPr>
          <w:rFonts w:eastAsia="黑体" w:cs="宋体"/>
          <w:szCs w:val="24"/>
          <w:lang w:bidi="hi-IN"/>
        </w:rPr>
        <w:t>齐国六种量制简表</w:t>
      </w:r>
    </w:p>
    <w:tbl>
      <w:tblPr>
        <w:tblW w:w="9540" w:type="dxa"/>
        <w:tblLayout w:type="fixed"/>
        <w:tblCellMar>
          <w:top w:w="55" w:type="dxa"/>
          <w:left w:w="55" w:type="dxa"/>
          <w:bottom w:w="55" w:type="dxa"/>
          <w:right w:w="55" w:type="dxa"/>
        </w:tblCellMar>
        <w:tblLook w:val="04A0" w:firstRow="1" w:lastRow="0" w:firstColumn="1" w:lastColumn="0" w:noHBand="0" w:noVBand="1"/>
      </w:tblPr>
      <w:tblGrid>
        <w:gridCol w:w="1223"/>
        <w:gridCol w:w="1226"/>
        <w:gridCol w:w="726"/>
        <w:gridCol w:w="933"/>
        <w:gridCol w:w="933"/>
        <w:gridCol w:w="1245"/>
        <w:gridCol w:w="1101"/>
        <w:gridCol w:w="2153"/>
      </w:tblGrid>
      <w:tr w:rsidR="00EA266C" w:rsidRPr="00EA266C" w14:paraId="32BE57F8" w14:textId="77777777" w:rsidTr="004F0061">
        <w:tc>
          <w:tcPr>
            <w:tcW w:w="1222" w:type="dxa"/>
            <w:tcBorders>
              <w:top w:val="single" w:sz="4" w:space="0" w:color="000000"/>
              <w:left w:val="single" w:sz="4" w:space="0" w:color="000000"/>
              <w:bottom w:val="single" w:sz="4" w:space="0" w:color="000000"/>
            </w:tcBorders>
            <w:shd w:val="clear" w:color="auto" w:fill="auto"/>
          </w:tcPr>
          <w:p w14:paraId="7BA7D00C" w14:textId="77777777" w:rsidR="00EA266C" w:rsidRPr="00EA266C" w:rsidRDefault="00EA266C" w:rsidP="00EA266C">
            <w:pPr>
              <w:suppressAutoHyphens/>
              <w:spacing w:line="240" w:lineRule="atLeast"/>
              <w:ind w:firstLine="360"/>
              <w:contextualSpacing/>
              <w:jc w:val="left"/>
              <w:rPr>
                <w:rFonts w:eastAsia="新宋体" w:cs="Mangal"/>
                <w:color w:val="000000"/>
                <w:sz w:val="18"/>
                <w:szCs w:val="18"/>
                <w:lang w:bidi="hi-IN"/>
              </w:rPr>
            </w:pPr>
          </w:p>
        </w:tc>
        <w:tc>
          <w:tcPr>
            <w:tcW w:w="1225" w:type="dxa"/>
            <w:tcBorders>
              <w:top w:val="single" w:sz="4" w:space="0" w:color="000000"/>
              <w:left w:val="single" w:sz="4" w:space="0" w:color="000000"/>
              <w:bottom w:val="single" w:sz="4" w:space="0" w:color="000000"/>
            </w:tcBorders>
            <w:shd w:val="clear" w:color="auto" w:fill="auto"/>
          </w:tcPr>
          <w:p w14:paraId="6FE567E0" w14:textId="77777777" w:rsidR="00EA266C" w:rsidRPr="00EA266C" w:rsidRDefault="00EA266C" w:rsidP="00EA266C">
            <w:pPr>
              <w:suppressAutoHyphens/>
              <w:spacing w:line="240" w:lineRule="atLeast"/>
              <w:ind w:firstLine="360"/>
              <w:contextualSpacing/>
              <w:jc w:val="left"/>
              <w:rPr>
                <w:rFonts w:eastAsia="新宋体" w:cs="Mangal"/>
                <w:sz w:val="18"/>
                <w:szCs w:val="18"/>
                <w:lang w:bidi="hi-IN"/>
              </w:rPr>
            </w:pPr>
            <w:r w:rsidRPr="00EA266C">
              <w:rPr>
                <w:rFonts w:cs="宋体"/>
                <w:color w:val="000000"/>
                <w:sz w:val="18"/>
                <w:szCs w:val="18"/>
                <w:lang w:bidi="hi-IN"/>
              </w:rPr>
              <w:t>升</w:t>
            </w:r>
          </w:p>
        </w:tc>
        <w:tc>
          <w:tcPr>
            <w:tcW w:w="726" w:type="dxa"/>
            <w:tcBorders>
              <w:top w:val="single" w:sz="4" w:space="0" w:color="000000"/>
              <w:left w:val="single" w:sz="4" w:space="0" w:color="000000"/>
              <w:bottom w:val="single" w:sz="4" w:space="0" w:color="000000"/>
            </w:tcBorders>
            <w:shd w:val="clear" w:color="auto" w:fill="auto"/>
          </w:tcPr>
          <w:p w14:paraId="4ECEDE9B" w14:textId="77777777" w:rsidR="00EA266C" w:rsidRPr="00EA266C" w:rsidRDefault="00EA266C" w:rsidP="00EA266C">
            <w:pPr>
              <w:suppressAutoHyphens/>
              <w:spacing w:line="240" w:lineRule="atLeast"/>
              <w:ind w:firstLine="360"/>
              <w:contextualSpacing/>
              <w:jc w:val="left"/>
              <w:rPr>
                <w:rFonts w:eastAsia="新宋体" w:cs="Mangal"/>
                <w:sz w:val="18"/>
                <w:szCs w:val="18"/>
                <w:lang w:bidi="hi-IN"/>
              </w:rPr>
            </w:pPr>
            <w:r w:rsidRPr="00EA266C">
              <w:rPr>
                <w:rFonts w:cs="宋体"/>
                <w:color w:val="000000"/>
                <w:sz w:val="18"/>
                <w:szCs w:val="18"/>
                <w:lang w:bidi="hi-IN"/>
              </w:rPr>
              <w:t>豆</w:t>
            </w:r>
          </w:p>
        </w:tc>
        <w:tc>
          <w:tcPr>
            <w:tcW w:w="933" w:type="dxa"/>
            <w:tcBorders>
              <w:top w:val="single" w:sz="4" w:space="0" w:color="000000"/>
              <w:left w:val="single" w:sz="4" w:space="0" w:color="000000"/>
              <w:bottom w:val="single" w:sz="4" w:space="0" w:color="000000"/>
            </w:tcBorders>
            <w:shd w:val="clear" w:color="auto" w:fill="auto"/>
          </w:tcPr>
          <w:p w14:paraId="713EBF3D" w14:textId="77777777" w:rsidR="00EA266C" w:rsidRPr="00EA266C" w:rsidRDefault="00EA266C" w:rsidP="00EA266C">
            <w:pPr>
              <w:suppressAutoHyphens/>
              <w:spacing w:line="240" w:lineRule="atLeast"/>
              <w:ind w:firstLine="360"/>
              <w:contextualSpacing/>
              <w:jc w:val="left"/>
              <w:rPr>
                <w:rFonts w:eastAsia="新宋体" w:cs="Mangal"/>
                <w:sz w:val="18"/>
                <w:szCs w:val="18"/>
                <w:lang w:bidi="hi-IN"/>
              </w:rPr>
            </w:pPr>
            <w:r w:rsidRPr="00EA266C">
              <w:rPr>
                <w:rFonts w:cs="宋体"/>
                <w:color w:val="000000"/>
                <w:sz w:val="18"/>
                <w:szCs w:val="18"/>
                <w:lang w:bidi="hi-IN"/>
              </w:rPr>
              <w:t>斗</w:t>
            </w:r>
          </w:p>
        </w:tc>
        <w:tc>
          <w:tcPr>
            <w:tcW w:w="933" w:type="dxa"/>
            <w:tcBorders>
              <w:top w:val="single" w:sz="4" w:space="0" w:color="000000"/>
              <w:left w:val="single" w:sz="4" w:space="0" w:color="000000"/>
              <w:bottom w:val="single" w:sz="4" w:space="0" w:color="000000"/>
            </w:tcBorders>
            <w:shd w:val="clear" w:color="auto" w:fill="auto"/>
          </w:tcPr>
          <w:p w14:paraId="0F3B8CB0" w14:textId="77777777" w:rsidR="00EA266C" w:rsidRPr="00EA266C" w:rsidRDefault="00EA266C" w:rsidP="00EA266C">
            <w:pPr>
              <w:suppressAutoHyphens/>
              <w:spacing w:line="240" w:lineRule="atLeast"/>
              <w:ind w:firstLine="360"/>
              <w:contextualSpacing/>
              <w:jc w:val="left"/>
              <w:rPr>
                <w:rFonts w:eastAsia="新宋体" w:cs="Mangal"/>
                <w:sz w:val="18"/>
                <w:szCs w:val="18"/>
                <w:lang w:bidi="hi-IN"/>
              </w:rPr>
            </w:pPr>
            <w:r w:rsidRPr="00EA266C">
              <w:rPr>
                <w:rFonts w:cs="宋体"/>
                <w:color w:val="000000"/>
                <w:sz w:val="18"/>
                <w:szCs w:val="18"/>
                <w:lang w:bidi="hi-IN"/>
              </w:rPr>
              <w:t>区</w:t>
            </w:r>
          </w:p>
        </w:tc>
        <w:tc>
          <w:tcPr>
            <w:tcW w:w="1245" w:type="dxa"/>
            <w:tcBorders>
              <w:top w:val="single" w:sz="4" w:space="0" w:color="000000"/>
              <w:left w:val="single" w:sz="4" w:space="0" w:color="000000"/>
              <w:bottom w:val="single" w:sz="4" w:space="0" w:color="000000"/>
            </w:tcBorders>
            <w:shd w:val="clear" w:color="auto" w:fill="auto"/>
          </w:tcPr>
          <w:p w14:paraId="7A90E36C" w14:textId="77777777" w:rsidR="00EA266C" w:rsidRPr="00EA266C" w:rsidRDefault="00EA266C" w:rsidP="00EA266C">
            <w:pPr>
              <w:suppressAutoHyphens/>
              <w:spacing w:line="240" w:lineRule="atLeast"/>
              <w:ind w:firstLine="360"/>
              <w:contextualSpacing/>
              <w:jc w:val="left"/>
              <w:rPr>
                <w:rFonts w:eastAsia="新宋体" w:cs="Mangal"/>
                <w:sz w:val="18"/>
                <w:szCs w:val="18"/>
                <w:lang w:bidi="hi-IN"/>
              </w:rPr>
            </w:pPr>
            <w:proofErr w:type="gramStart"/>
            <w:r w:rsidRPr="00EA266C">
              <w:rPr>
                <w:rFonts w:cs="宋体"/>
                <w:color w:val="000000"/>
                <w:sz w:val="18"/>
                <w:szCs w:val="18"/>
                <w:lang w:bidi="hi-IN"/>
              </w:rPr>
              <w:t>釜</w:t>
            </w:r>
            <w:proofErr w:type="gramEnd"/>
          </w:p>
        </w:tc>
        <w:tc>
          <w:tcPr>
            <w:tcW w:w="1101" w:type="dxa"/>
            <w:tcBorders>
              <w:top w:val="single" w:sz="4" w:space="0" w:color="000000"/>
              <w:left w:val="single" w:sz="4" w:space="0" w:color="000000"/>
              <w:bottom w:val="single" w:sz="4" w:space="0" w:color="000000"/>
            </w:tcBorders>
            <w:shd w:val="clear" w:color="auto" w:fill="auto"/>
          </w:tcPr>
          <w:p w14:paraId="23719BE0" w14:textId="77777777" w:rsidR="00EA266C" w:rsidRPr="00EA266C" w:rsidRDefault="00EA266C" w:rsidP="00EA266C">
            <w:pPr>
              <w:suppressAutoHyphens/>
              <w:spacing w:line="240" w:lineRule="atLeast"/>
              <w:ind w:firstLine="360"/>
              <w:contextualSpacing/>
              <w:jc w:val="left"/>
              <w:rPr>
                <w:rFonts w:eastAsia="新宋体" w:cs="Mangal"/>
                <w:sz w:val="18"/>
                <w:szCs w:val="18"/>
                <w:lang w:bidi="hi-IN"/>
              </w:rPr>
            </w:pPr>
            <w:r w:rsidRPr="00EA266C">
              <w:rPr>
                <w:rFonts w:cs="宋体"/>
                <w:color w:val="000000"/>
                <w:sz w:val="18"/>
                <w:szCs w:val="18"/>
                <w:lang w:bidi="hi-IN"/>
              </w:rPr>
              <w:t>钟</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14:paraId="58759ABE" w14:textId="77777777" w:rsidR="00EA266C" w:rsidRPr="00EA266C" w:rsidRDefault="00EA266C" w:rsidP="00EA266C">
            <w:pPr>
              <w:suppressAutoHyphens/>
              <w:spacing w:line="240" w:lineRule="atLeast"/>
              <w:ind w:firstLine="360"/>
              <w:contextualSpacing/>
              <w:jc w:val="left"/>
              <w:rPr>
                <w:rFonts w:eastAsia="新宋体" w:cs="Mangal"/>
                <w:sz w:val="18"/>
                <w:szCs w:val="18"/>
                <w:lang w:bidi="hi-IN"/>
              </w:rPr>
            </w:pPr>
            <w:r w:rsidRPr="00EA266C">
              <w:rPr>
                <w:rFonts w:cs="宋体"/>
                <w:sz w:val="18"/>
                <w:szCs w:val="18"/>
                <w:lang w:bidi="hi-IN"/>
              </w:rPr>
              <w:t>与嘉量关系</w:t>
            </w:r>
          </w:p>
        </w:tc>
      </w:tr>
      <w:tr w:rsidR="00EA266C" w:rsidRPr="00EA266C" w14:paraId="79652A04" w14:textId="77777777" w:rsidTr="004F0061">
        <w:tc>
          <w:tcPr>
            <w:tcW w:w="1222" w:type="dxa"/>
            <w:tcBorders>
              <w:left w:val="single" w:sz="4" w:space="0" w:color="000000"/>
              <w:bottom w:val="single" w:sz="4" w:space="0" w:color="000000"/>
            </w:tcBorders>
            <w:shd w:val="clear" w:color="auto" w:fill="auto"/>
          </w:tcPr>
          <w:p w14:paraId="4B41A2FB" w14:textId="77777777" w:rsidR="00EA266C" w:rsidRPr="00EA266C" w:rsidRDefault="00EA266C" w:rsidP="00EA266C">
            <w:pPr>
              <w:suppressAutoHyphens/>
              <w:spacing w:line="240" w:lineRule="atLeast"/>
              <w:contextualSpacing/>
              <w:jc w:val="left"/>
              <w:rPr>
                <w:rFonts w:eastAsia="新宋体" w:cs="Mangal"/>
                <w:sz w:val="18"/>
                <w:szCs w:val="18"/>
                <w:lang w:bidi="hi-IN"/>
              </w:rPr>
            </w:pPr>
            <w:proofErr w:type="gramStart"/>
            <w:r w:rsidRPr="00EA266C">
              <w:rPr>
                <w:rFonts w:cs="宋体"/>
                <w:color w:val="000000"/>
                <w:sz w:val="18"/>
                <w:szCs w:val="18"/>
                <w:lang w:bidi="hi-IN"/>
              </w:rPr>
              <w:t>姜齐旧量</w:t>
            </w:r>
            <w:proofErr w:type="gramEnd"/>
          </w:p>
        </w:tc>
        <w:tc>
          <w:tcPr>
            <w:tcW w:w="1225" w:type="dxa"/>
            <w:tcBorders>
              <w:left w:val="single" w:sz="4" w:space="0" w:color="000000"/>
              <w:bottom w:val="single" w:sz="4" w:space="0" w:color="000000"/>
            </w:tcBorders>
            <w:shd w:val="clear" w:color="auto" w:fill="auto"/>
          </w:tcPr>
          <w:p w14:paraId="30164184"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1</w:t>
            </w:r>
            <w:proofErr w:type="gramStart"/>
            <w:r w:rsidRPr="00EA266C">
              <w:rPr>
                <w:rFonts w:cs="宋体"/>
                <w:color w:val="000000"/>
                <w:sz w:val="18"/>
                <w:szCs w:val="18"/>
                <w:lang w:bidi="hi-IN"/>
              </w:rPr>
              <w:t>旧升</w:t>
            </w:r>
            <w:proofErr w:type="gramEnd"/>
            <w:r w:rsidRPr="00EA266C">
              <w:rPr>
                <w:rFonts w:eastAsia="新宋体" w:cs="Mangal"/>
                <w:color w:val="000000"/>
                <w:sz w:val="18"/>
                <w:szCs w:val="18"/>
                <w:lang w:bidi="hi-IN"/>
              </w:rPr>
              <w:t xml:space="preserve">, </w:t>
            </w:r>
            <w:r w:rsidRPr="00EA266C">
              <w:rPr>
                <w:rFonts w:ascii="Times New Roman" w:eastAsia="新宋体" w:hAnsi="Times New Roman"/>
                <w:iCs/>
                <w:color w:val="333333"/>
                <w:sz w:val="18"/>
                <w:szCs w:val="18"/>
                <w:lang w:bidi="hi-IN"/>
              </w:rPr>
              <w:t>187.5</w:t>
            </w:r>
            <w:r w:rsidRPr="00EA266C">
              <w:rPr>
                <w:rFonts w:cs="宋体"/>
                <w:color w:val="000000"/>
                <w:sz w:val="18"/>
                <w:szCs w:val="18"/>
                <w:lang w:bidi="hi-IN"/>
              </w:rPr>
              <w:t>毫升</w:t>
            </w:r>
          </w:p>
        </w:tc>
        <w:tc>
          <w:tcPr>
            <w:tcW w:w="726" w:type="dxa"/>
            <w:tcBorders>
              <w:left w:val="single" w:sz="4" w:space="0" w:color="000000"/>
              <w:bottom w:val="single" w:sz="4" w:space="0" w:color="000000"/>
            </w:tcBorders>
            <w:shd w:val="clear" w:color="auto" w:fill="auto"/>
          </w:tcPr>
          <w:p w14:paraId="60DC1F9F"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4</w:t>
            </w:r>
            <w:proofErr w:type="gramStart"/>
            <w:r w:rsidRPr="00EA266C">
              <w:rPr>
                <w:rFonts w:cs="宋体"/>
                <w:color w:val="000000"/>
                <w:sz w:val="18"/>
                <w:szCs w:val="18"/>
                <w:lang w:bidi="hi-IN"/>
              </w:rPr>
              <w:t>旧升</w:t>
            </w:r>
            <w:proofErr w:type="gramEnd"/>
          </w:p>
        </w:tc>
        <w:tc>
          <w:tcPr>
            <w:tcW w:w="933" w:type="dxa"/>
            <w:tcBorders>
              <w:left w:val="single" w:sz="4" w:space="0" w:color="000000"/>
              <w:bottom w:val="single" w:sz="4" w:space="0" w:color="000000"/>
            </w:tcBorders>
            <w:shd w:val="clear" w:color="auto" w:fill="auto"/>
          </w:tcPr>
          <w:p w14:paraId="77B5F937" w14:textId="77777777" w:rsidR="00EA266C" w:rsidRPr="00EA266C" w:rsidRDefault="00EA266C" w:rsidP="00EA266C">
            <w:pPr>
              <w:suppressAutoHyphens/>
              <w:spacing w:line="240" w:lineRule="atLeast"/>
              <w:ind w:firstLine="360"/>
              <w:contextualSpacing/>
              <w:jc w:val="left"/>
              <w:rPr>
                <w:rFonts w:eastAsia="新宋体" w:cs="Mangal"/>
                <w:color w:val="000000"/>
                <w:sz w:val="18"/>
                <w:szCs w:val="18"/>
                <w:lang w:bidi="hi-IN"/>
              </w:rPr>
            </w:pPr>
          </w:p>
        </w:tc>
        <w:tc>
          <w:tcPr>
            <w:tcW w:w="933" w:type="dxa"/>
            <w:tcBorders>
              <w:left w:val="single" w:sz="4" w:space="0" w:color="000000"/>
              <w:bottom w:val="single" w:sz="4" w:space="0" w:color="000000"/>
            </w:tcBorders>
            <w:shd w:val="clear" w:color="auto" w:fill="auto"/>
          </w:tcPr>
          <w:p w14:paraId="1B26A6BF"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16</w:t>
            </w:r>
            <w:proofErr w:type="gramStart"/>
            <w:r w:rsidRPr="00EA266C">
              <w:rPr>
                <w:rFonts w:cs="宋体"/>
                <w:color w:val="000000"/>
                <w:sz w:val="18"/>
                <w:szCs w:val="18"/>
                <w:lang w:bidi="hi-IN"/>
              </w:rPr>
              <w:t>旧升</w:t>
            </w:r>
            <w:proofErr w:type="gramEnd"/>
          </w:p>
        </w:tc>
        <w:tc>
          <w:tcPr>
            <w:tcW w:w="1245" w:type="dxa"/>
            <w:tcBorders>
              <w:left w:val="single" w:sz="4" w:space="0" w:color="000000"/>
              <w:bottom w:val="single" w:sz="4" w:space="0" w:color="000000"/>
            </w:tcBorders>
            <w:shd w:val="clear" w:color="auto" w:fill="auto"/>
          </w:tcPr>
          <w:p w14:paraId="34D7B94A" w14:textId="77777777" w:rsidR="00EA266C" w:rsidRPr="00EA266C" w:rsidRDefault="00EA266C" w:rsidP="00EA266C">
            <w:pPr>
              <w:suppressAutoHyphens/>
              <w:spacing w:line="240" w:lineRule="atLeast"/>
              <w:ind w:firstLine="360"/>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64</w:t>
            </w:r>
            <w:proofErr w:type="gramStart"/>
            <w:r w:rsidRPr="00EA266C">
              <w:rPr>
                <w:rFonts w:cs="宋体"/>
                <w:color w:val="000000"/>
                <w:sz w:val="18"/>
                <w:szCs w:val="18"/>
                <w:lang w:bidi="hi-IN"/>
              </w:rPr>
              <w:t>旧升</w:t>
            </w:r>
            <w:proofErr w:type="gramEnd"/>
          </w:p>
        </w:tc>
        <w:tc>
          <w:tcPr>
            <w:tcW w:w="1101" w:type="dxa"/>
            <w:tcBorders>
              <w:left w:val="single" w:sz="4" w:space="0" w:color="000000"/>
              <w:bottom w:val="single" w:sz="4" w:space="0" w:color="000000"/>
            </w:tcBorders>
            <w:shd w:val="clear" w:color="auto" w:fill="auto"/>
          </w:tcPr>
          <w:p w14:paraId="52EC25CC"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640</w:t>
            </w:r>
            <w:proofErr w:type="gramStart"/>
            <w:r w:rsidRPr="00EA266C">
              <w:rPr>
                <w:rFonts w:cs="宋体"/>
                <w:color w:val="000000"/>
                <w:sz w:val="18"/>
                <w:szCs w:val="18"/>
                <w:lang w:bidi="hi-IN"/>
              </w:rPr>
              <w:t>旧升</w:t>
            </w:r>
            <w:proofErr w:type="gramEnd"/>
          </w:p>
        </w:tc>
        <w:tc>
          <w:tcPr>
            <w:tcW w:w="2153" w:type="dxa"/>
            <w:tcBorders>
              <w:left w:val="single" w:sz="4" w:space="0" w:color="000000"/>
              <w:bottom w:val="single" w:sz="4" w:space="0" w:color="000000"/>
              <w:right w:val="single" w:sz="4" w:space="0" w:color="000000"/>
            </w:tcBorders>
            <w:shd w:val="clear" w:color="auto" w:fill="auto"/>
          </w:tcPr>
          <w:p w14:paraId="4872DBC0"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cs="宋体"/>
                <w:sz w:val="18"/>
                <w:szCs w:val="18"/>
                <w:lang w:bidi="hi-IN"/>
              </w:rPr>
              <w:t>采用小尺</w:t>
            </w:r>
            <w:r w:rsidRPr="00EA266C">
              <w:rPr>
                <w:rFonts w:eastAsia="新宋体" w:cs="Mangal"/>
                <w:sz w:val="18"/>
                <w:szCs w:val="18"/>
                <w:lang w:bidi="hi-IN"/>
              </w:rPr>
              <w:t xml:space="preserve">, </w:t>
            </w:r>
            <w:r w:rsidRPr="00EA266C">
              <w:rPr>
                <w:rFonts w:cs="宋体"/>
                <w:sz w:val="18"/>
                <w:szCs w:val="18"/>
                <w:lang w:bidi="hi-IN"/>
              </w:rPr>
              <w:t>四进制</w:t>
            </w:r>
            <w:r w:rsidRPr="00EA266C">
              <w:rPr>
                <w:rFonts w:eastAsia="新宋体" w:cs="Mangal"/>
                <w:sz w:val="18"/>
                <w:szCs w:val="18"/>
                <w:lang w:bidi="hi-IN"/>
              </w:rPr>
              <w:t>,</w:t>
            </w:r>
            <w:r w:rsidRPr="00EA266C">
              <w:rPr>
                <w:rFonts w:cs="宋体"/>
                <w:sz w:val="18"/>
                <w:szCs w:val="18"/>
                <w:lang w:bidi="hi-IN"/>
              </w:rPr>
              <w:t>符合《考工记》栗氏量的记载</w:t>
            </w:r>
            <w:r w:rsidRPr="00EA266C">
              <w:rPr>
                <w:rFonts w:eastAsia="新宋体" w:cs="Mangal"/>
                <w:sz w:val="18"/>
                <w:szCs w:val="18"/>
                <w:lang w:bidi="hi-IN"/>
              </w:rPr>
              <w:t xml:space="preserve">, </w:t>
            </w:r>
            <w:r w:rsidRPr="00EA266C">
              <w:rPr>
                <w:rFonts w:cs="宋体"/>
                <w:sz w:val="18"/>
                <w:szCs w:val="18"/>
                <w:lang w:bidi="hi-IN"/>
              </w:rPr>
              <w:t>鬴与臀部豆的口径不同</w:t>
            </w:r>
          </w:p>
        </w:tc>
      </w:tr>
      <w:tr w:rsidR="00EA266C" w:rsidRPr="00EA266C" w14:paraId="5F406791" w14:textId="77777777" w:rsidTr="004F0061">
        <w:tc>
          <w:tcPr>
            <w:tcW w:w="1222" w:type="dxa"/>
            <w:tcBorders>
              <w:left w:val="single" w:sz="4" w:space="0" w:color="000000"/>
              <w:bottom w:val="single" w:sz="4" w:space="0" w:color="000000"/>
            </w:tcBorders>
            <w:shd w:val="clear" w:color="auto" w:fill="auto"/>
          </w:tcPr>
          <w:p w14:paraId="3909D06B" w14:textId="77777777" w:rsidR="00EA266C" w:rsidRPr="00EA266C" w:rsidRDefault="00EA266C" w:rsidP="00EA266C">
            <w:pPr>
              <w:suppressAutoHyphens/>
              <w:spacing w:line="240" w:lineRule="atLeast"/>
              <w:contextualSpacing/>
              <w:jc w:val="left"/>
              <w:rPr>
                <w:rFonts w:eastAsia="新宋体" w:cs="Mangal"/>
                <w:sz w:val="18"/>
                <w:szCs w:val="18"/>
                <w:lang w:bidi="hi-IN"/>
              </w:rPr>
            </w:pPr>
            <w:proofErr w:type="gramStart"/>
            <w:r w:rsidRPr="00EA266C">
              <w:rPr>
                <w:rFonts w:cs="宋体"/>
                <w:color w:val="000000"/>
                <w:sz w:val="18"/>
                <w:szCs w:val="18"/>
                <w:lang w:bidi="hi-IN"/>
              </w:rPr>
              <w:t>陈氏家量</w:t>
            </w:r>
            <w:proofErr w:type="gramEnd"/>
          </w:p>
        </w:tc>
        <w:tc>
          <w:tcPr>
            <w:tcW w:w="1225" w:type="dxa"/>
            <w:tcBorders>
              <w:left w:val="single" w:sz="4" w:space="0" w:color="000000"/>
              <w:bottom w:val="single" w:sz="4" w:space="0" w:color="000000"/>
            </w:tcBorders>
            <w:shd w:val="clear" w:color="auto" w:fill="auto"/>
          </w:tcPr>
          <w:p w14:paraId="488D612D"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1</w:t>
            </w:r>
            <w:proofErr w:type="gramStart"/>
            <w:r w:rsidRPr="00EA266C">
              <w:rPr>
                <w:rFonts w:cs="宋体"/>
                <w:color w:val="000000"/>
                <w:sz w:val="18"/>
                <w:szCs w:val="18"/>
                <w:lang w:bidi="hi-IN"/>
              </w:rPr>
              <w:t>旧升</w:t>
            </w:r>
            <w:proofErr w:type="gramEnd"/>
          </w:p>
        </w:tc>
        <w:tc>
          <w:tcPr>
            <w:tcW w:w="726" w:type="dxa"/>
            <w:tcBorders>
              <w:left w:val="single" w:sz="4" w:space="0" w:color="000000"/>
              <w:bottom w:val="single" w:sz="4" w:space="0" w:color="000000"/>
            </w:tcBorders>
            <w:shd w:val="clear" w:color="auto" w:fill="auto"/>
          </w:tcPr>
          <w:p w14:paraId="72D5E00C"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5</w:t>
            </w:r>
            <w:proofErr w:type="gramStart"/>
            <w:r w:rsidRPr="00EA266C">
              <w:rPr>
                <w:rFonts w:cs="宋体"/>
                <w:color w:val="000000"/>
                <w:sz w:val="18"/>
                <w:szCs w:val="18"/>
                <w:lang w:bidi="hi-IN"/>
              </w:rPr>
              <w:t>旧升</w:t>
            </w:r>
            <w:proofErr w:type="gramEnd"/>
          </w:p>
        </w:tc>
        <w:tc>
          <w:tcPr>
            <w:tcW w:w="933" w:type="dxa"/>
            <w:tcBorders>
              <w:left w:val="single" w:sz="4" w:space="0" w:color="000000"/>
              <w:bottom w:val="single" w:sz="4" w:space="0" w:color="000000"/>
            </w:tcBorders>
            <w:shd w:val="clear" w:color="auto" w:fill="auto"/>
          </w:tcPr>
          <w:p w14:paraId="1201315C" w14:textId="77777777" w:rsidR="00EA266C" w:rsidRPr="00EA266C" w:rsidRDefault="00EA266C" w:rsidP="00EA266C">
            <w:pPr>
              <w:suppressAutoHyphens/>
              <w:spacing w:line="240" w:lineRule="atLeast"/>
              <w:ind w:firstLine="360"/>
              <w:contextualSpacing/>
              <w:jc w:val="left"/>
              <w:rPr>
                <w:rFonts w:eastAsia="新宋体" w:cs="Mangal"/>
                <w:color w:val="000000"/>
                <w:sz w:val="18"/>
                <w:szCs w:val="18"/>
                <w:lang w:bidi="hi-IN"/>
              </w:rPr>
            </w:pPr>
          </w:p>
        </w:tc>
        <w:tc>
          <w:tcPr>
            <w:tcW w:w="933" w:type="dxa"/>
            <w:tcBorders>
              <w:left w:val="single" w:sz="4" w:space="0" w:color="000000"/>
              <w:bottom w:val="single" w:sz="4" w:space="0" w:color="000000"/>
            </w:tcBorders>
            <w:shd w:val="clear" w:color="auto" w:fill="auto"/>
          </w:tcPr>
          <w:p w14:paraId="52CF59C8"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20</w:t>
            </w:r>
            <w:proofErr w:type="gramStart"/>
            <w:r w:rsidRPr="00EA266C">
              <w:rPr>
                <w:rFonts w:cs="宋体"/>
                <w:color w:val="000000"/>
                <w:sz w:val="18"/>
                <w:szCs w:val="18"/>
                <w:lang w:bidi="hi-IN"/>
              </w:rPr>
              <w:t>旧升</w:t>
            </w:r>
            <w:proofErr w:type="gramEnd"/>
          </w:p>
        </w:tc>
        <w:tc>
          <w:tcPr>
            <w:tcW w:w="1245" w:type="dxa"/>
            <w:tcBorders>
              <w:left w:val="single" w:sz="4" w:space="0" w:color="000000"/>
              <w:bottom w:val="single" w:sz="4" w:space="0" w:color="000000"/>
            </w:tcBorders>
            <w:shd w:val="clear" w:color="auto" w:fill="auto"/>
          </w:tcPr>
          <w:p w14:paraId="77B432CE" w14:textId="77777777" w:rsidR="00EA266C" w:rsidRPr="00EA266C" w:rsidRDefault="00EA266C" w:rsidP="00EA266C">
            <w:pPr>
              <w:suppressAutoHyphens/>
              <w:spacing w:line="240" w:lineRule="atLeast"/>
              <w:ind w:firstLine="360"/>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80</w:t>
            </w:r>
            <w:proofErr w:type="gramStart"/>
            <w:r w:rsidRPr="00EA266C">
              <w:rPr>
                <w:rFonts w:cs="宋体"/>
                <w:color w:val="000000"/>
                <w:sz w:val="18"/>
                <w:szCs w:val="18"/>
                <w:lang w:bidi="hi-IN"/>
              </w:rPr>
              <w:t>旧升</w:t>
            </w:r>
            <w:proofErr w:type="gramEnd"/>
          </w:p>
        </w:tc>
        <w:tc>
          <w:tcPr>
            <w:tcW w:w="1101" w:type="dxa"/>
            <w:tcBorders>
              <w:left w:val="single" w:sz="4" w:space="0" w:color="000000"/>
              <w:bottom w:val="single" w:sz="4" w:space="0" w:color="000000"/>
            </w:tcBorders>
            <w:shd w:val="clear" w:color="auto" w:fill="auto"/>
          </w:tcPr>
          <w:p w14:paraId="570E1147"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800</w:t>
            </w:r>
            <w:proofErr w:type="gramStart"/>
            <w:r w:rsidRPr="00EA266C">
              <w:rPr>
                <w:rFonts w:cs="宋体"/>
                <w:color w:val="000000"/>
                <w:sz w:val="18"/>
                <w:szCs w:val="18"/>
                <w:lang w:bidi="hi-IN"/>
              </w:rPr>
              <w:t>旧升</w:t>
            </w:r>
            <w:proofErr w:type="gramEnd"/>
          </w:p>
        </w:tc>
        <w:tc>
          <w:tcPr>
            <w:tcW w:w="2153" w:type="dxa"/>
            <w:tcBorders>
              <w:left w:val="single" w:sz="4" w:space="0" w:color="000000"/>
              <w:bottom w:val="single" w:sz="4" w:space="0" w:color="000000"/>
              <w:right w:val="single" w:sz="4" w:space="0" w:color="000000"/>
            </w:tcBorders>
            <w:shd w:val="clear" w:color="auto" w:fill="auto"/>
          </w:tcPr>
          <w:p w14:paraId="51B9C827"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cs="宋体"/>
                <w:sz w:val="18"/>
                <w:szCs w:val="18"/>
                <w:lang w:bidi="hi-IN"/>
              </w:rPr>
              <w:t>采用小尺</w:t>
            </w:r>
            <w:r w:rsidRPr="00EA266C">
              <w:rPr>
                <w:rFonts w:eastAsia="新宋体" w:cs="Mangal"/>
                <w:sz w:val="18"/>
                <w:szCs w:val="18"/>
                <w:lang w:bidi="hi-IN"/>
              </w:rPr>
              <w:t xml:space="preserve">, </w:t>
            </w:r>
            <w:r w:rsidRPr="00EA266C">
              <w:rPr>
                <w:rFonts w:cs="宋体"/>
                <w:sz w:val="18"/>
                <w:szCs w:val="18"/>
                <w:lang w:bidi="hi-IN"/>
              </w:rPr>
              <w:t>混合进制</w:t>
            </w:r>
          </w:p>
        </w:tc>
      </w:tr>
      <w:tr w:rsidR="00EA266C" w:rsidRPr="00EA266C" w14:paraId="19F609C5" w14:textId="77777777" w:rsidTr="004F0061">
        <w:tc>
          <w:tcPr>
            <w:tcW w:w="1222" w:type="dxa"/>
            <w:tcBorders>
              <w:left w:val="single" w:sz="4" w:space="0" w:color="000000"/>
              <w:bottom w:val="single" w:sz="4" w:space="0" w:color="000000"/>
            </w:tcBorders>
            <w:shd w:val="clear" w:color="auto" w:fill="auto"/>
          </w:tcPr>
          <w:p w14:paraId="44D218FE"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cs="宋体"/>
                <w:color w:val="000000"/>
                <w:sz w:val="18"/>
                <w:szCs w:val="18"/>
                <w:lang w:bidi="hi-IN"/>
              </w:rPr>
              <w:t>姜齐</w:t>
            </w:r>
            <w:proofErr w:type="gramStart"/>
            <w:r w:rsidRPr="00EA266C">
              <w:rPr>
                <w:rFonts w:eastAsia="新宋体" w:cs="Mangal"/>
                <w:color w:val="000000"/>
                <w:sz w:val="18"/>
                <w:szCs w:val="18"/>
                <w:lang w:bidi="hi-IN"/>
              </w:rPr>
              <w:t>“</w:t>
            </w:r>
            <w:r w:rsidRPr="00EA266C">
              <w:rPr>
                <w:rFonts w:cs="宋体"/>
                <w:color w:val="000000"/>
                <w:sz w:val="18"/>
                <w:szCs w:val="18"/>
                <w:lang w:bidi="hi-IN"/>
              </w:rPr>
              <w:t>公</w:t>
            </w:r>
            <w:r w:rsidRPr="00EA266C">
              <w:rPr>
                <w:rFonts w:eastAsia="新宋体" w:cs="Mangal"/>
                <w:color w:val="000000"/>
                <w:sz w:val="18"/>
                <w:szCs w:val="18"/>
                <w:lang w:bidi="hi-IN"/>
              </w:rPr>
              <w:t>”</w:t>
            </w:r>
            <w:r w:rsidRPr="00EA266C">
              <w:rPr>
                <w:rFonts w:cs="宋体"/>
                <w:color w:val="000000"/>
                <w:sz w:val="18"/>
                <w:szCs w:val="18"/>
                <w:lang w:bidi="hi-IN"/>
              </w:rPr>
              <w:t>字量</w:t>
            </w:r>
            <w:proofErr w:type="gramEnd"/>
          </w:p>
        </w:tc>
        <w:tc>
          <w:tcPr>
            <w:tcW w:w="1225" w:type="dxa"/>
            <w:tcBorders>
              <w:left w:val="single" w:sz="4" w:space="0" w:color="000000"/>
              <w:bottom w:val="single" w:sz="4" w:space="0" w:color="000000"/>
            </w:tcBorders>
            <w:shd w:val="clear" w:color="auto" w:fill="auto"/>
          </w:tcPr>
          <w:p w14:paraId="4B1590A7"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1</w:t>
            </w:r>
            <w:r w:rsidRPr="00EA266C">
              <w:rPr>
                <w:rFonts w:cs="宋体"/>
                <w:color w:val="000000"/>
                <w:sz w:val="18"/>
                <w:szCs w:val="18"/>
                <w:lang w:bidi="hi-IN"/>
              </w:rPr>
              <w:t>公升</w:t>
            </w:r>
            <w:r w:rsidRPr="00EA266C">
              <w:rPr>
                <w:rFonts w:eastAsia="新宋体" w:cs="Mangal"/>
                <w:color w:val="000000"/>
                <w:sz w:val="18"/>
                <w:szCs w:val="18"/>
                <w:lang w:bidi="hi-IN"/>
              </w:rPr>
              <w:t xml:space="preserve">, </w:t>
            </w:r>
            <w:r w:rsidRPr="00EA266C">
              <w:rPr>
                <w:rFonts w:ascii="Times New Roman" w:eastAsia="新宋体" w:hAnsi="Times New Roman"/>
                <w:iCs/>
                <w:color w:val="333333"/>
                <w:sz w:val="18"/>
                <w:szCs w:val="18"/>
                <w:lang w:bidi="hi-IN"/>
              </w:rPr>
              <w:t>302.5</w:t>
            </w:r>
            <w:r w:rsidRPr="00EA266C">
              <w:rPr>
                <w:rFonts w:cs="宋体"/>
                <w:color w:val="000000"/>
                <w:sz w:val="18"/>
                <w:szCs w:val="18"/>
                <w:lang w:bidi="hi-IN"/>
              </w:rPr>
              <w:t>毫升</w:t>
            </w:r>
          </w:p>
        </w:tc>
        <w:tc>
          <w:tcPr>
            <w:tcW w:w="726" w:type="dxa"/>
            <w:tcBorders>
              <w:left w:val="single" w:sz="4" w:space="0" w:color="000000"/>
              <w:bottom w:val="single" w:sz="4" w:space="0" w:color="000000"/>
            </w:tcBorders>
            <w:shd w:val="clear" w:color="auto" w:fill="auto"/>
          </w:tcPr>
          <w:p w14:paraId="155B4258"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4</w:t>
            </w:r>
            <w:r w:rsidRPr="00EA266C">
              <w:rPr>
                <w:rFonts w:cs="宋体"/>
                <w:color w:val="000000"/>
                <w:sz w:val="18"/>
                <w:szCs w:val="18"/>
                <w:lang w:bidi="hi-IN"/>
              </w:rPr>
              <w:t>公升</w:t>
            </w:r>
          </w:p>
        </w:tc>
        <w:tc>
          <w:tcPr>
            <w:tcW w:w="933" w:type="dxa"/>
            <w:tcBorders>
              <w:left w:val="single" w:sz="4" w:space="0" w:color="000000"/>
              <w:bottom w:val="single" w:sz="4" w:space="0" w:color="000000"/>
            </w:tcBorders>
            <w:shd w:val="clear" w:color="auto" w:fill="auto"/>
          </w:tcPr>
          <w:p w14:paraId="690CDE1E" w14:textId="77777777" w:rsidR="00EA266C" w:rsidRPr="00EA266C" w:rsidRDefault="00EA266C" w:rsidP="00EA266C">
            <w:pPr>
              <w:suppressAutoHyphens/>
              <w:spacing w:line="240" w:lineRule="atLeast"/>
              <w:ind w:firstLine="360"/>
              <w:contextualSpacing/>
              <w:jc w:val="left"/>
              <w:rPr>
                <w:rFonts w:eastAsia="新宋体" w:cs="Mangal"/>
                <w:color w:val="000000"/>
                <w:sz w:val="18"/>
                <w:szCs w:val="18"/>
                <w:lang w:bidi="hi-IN"/>
              </w:rPr>
            </w:pPr>
          </w:p>
        </w:tc>
        <w:tc>
          <w:tcPr>
            <w:tcW w:w="933" w:type="dxa"/>
            <w:tcBorders>
              <w:left w:val="single" w:sz="4" w:space="0" w:color="000000"/>
              <w:bottom w:val="single" w:sz="4" w:space="0" w:color="000000"/>
            </w:tcBorders>
            <w:shd w:val="clear" w:color="auto" w:fill="auto"/>
          </w:tcPr>
          <w:p w14:paraId="2DB20EEC"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t>16</w:t>
            </w:r>
            <w:r w:rsidRPr="00EA266C">
              <w:rPr>
                <w:rFonts w:cs="宋体"/>
                <w:color w:val="000000"/>
                <w:sz w:val="18"/>
                <w:szCs w:val="18"/>
                <w:lang w:bidi="hi-IN"/>
              </w:rPr>
              <w:t>公升</w:t>
            </w:r>
          </w:p>
        </w:tc>
        <w:tc>
          <w:tcPr>
            <w:tcW w:w="1245" w:type="dxa"/>
            <w:tcBorders>
              <w:left w:val="single" w:sz="4" w:space="0" w:color="000000"/>
              <w:bottom w:val="single" w:sz="4" w:space="0" w:color="000000"/>
            </w:tcBorders>
            <w:shd w:val="clear" w:color="auto" w:fill="auto"/>
          </w:tcPr>
          <w:p w14:paraId="22F34E66"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eastAsia="新宋体" w:cs="Mangal"/>
                <w:color w:val="000000"/>
                <w:sz w:val="18"/>
                <w:szCs w:val="18"/>
                <w:lang w:bidi="hi-IN"/>
              </w:rPr>
              <w:t>64</w:t>
            </w:r>
            <w:r w:rsidRPr="00EA266C">
              <w:rPr>
                <w:rFonts w:cs="宋体"/>
                <w:color w:val="000000"/>
                <w:sz w:val="18"/>
                <w:szCs w:val="18"/>
                <w:lang w:bidi="hi-IN"/>
              </w:rPr>
              <w:t>公升</w:t>
            </w:r>
            <w:r w:rsidRPr="00EA266C">
              <w:rPr>
                <w:rFonts w:eastAsia="新宋体" w:cs="Mangal"/>
                <w:color w:val="000000"/>
                <w:sz w:val="18"/>
                <w:szCs w:val="18"/>
                <w:lang w:bidi="hi-IN"/>
              </w:rPr>
              <w:t>,</w:t>
            </w:r>
          </w:p>
          <w:p w14:paraId="6B1370A6"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eastAsia="新宋体" w:cs="Mangal"/>
                <w:color w:val="000000"/>
                <w:sz w:val="18"/>
                <w:szCs w:val="18"/>
                <w:lang w:bidi="hi-IN"/>
              </w:rPr>
              <w:t>19362</w:t>
            </w:r>
            <w:r w:rsidRPr="00EA266C">
              <w:rPr>
                <w:rFonts w:cs="宋体"/>
                <w:color w:val="000000"/>
                <w:sz w:val="18"/>
                <w:szCs w:val="18"/>
                <w:lang w:bidi="hi-IN"/>
              </w:rPr>
              <w:t>毫升</w:t>
            </w:r>
          </w:p>
        </w:tc>
        <w:tc>
          <w:tcPr>
            <w:tcW w:w="1101" w:type="dxa"/>
            <w:tcBorders>
              <w:left w:val="single" w:sz="4" w:space="0" w:color="000000"/>
              <w:bottom w:val="single" w:sz="4" w:space="0" w:color="000000"/>
            </w:tcBorders>
            <w:shd w:val="clear" w:color="auto" w:fill="auto"/>
          </w:tcPr>
          <w:p w14:paraId="63D58916"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640</w:t>
            </w:r>
            <w:r w:rsidRPr="00EA266C">
              <w:rPr>
                <w:rFonts w:cs="宋体"/>
                <w:color w:val="000000"/>
                <w:sz w:val="18"/>
                <w:szCs w:val="18"/>
                <w:lang w:bidi="hi-IN"/>
              </w:rPr>
              <w:t>公升</w:t>
            </w:r>
          </w:p>
        </w:tc>
        <w:tc>
          <w:tcPr>
            <w:tcW w:w="2153" w:type="dxa"/>
            <w:tcBorders>
              <w:left w:val="single" w:sz="4" w:space="0" w:color="000000"/>
              <w:bottom w:val="single" w:sz="4" w:space="0" w:color="000000"/>
              <w:right w:val="single" w:sz="4" w:space="0" w:color="000000"/>
            </w:tcBorders>
            <w:shd w:val="clear" w:color="auto" w:fill="auto"/>
          </w:tcPr>
          <w:p w14:paraId="11F909B4"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cs="宋体"/>
                <w:sz w:val="18"/>
                <w:szCs w:val="18"/>
                <w:lang w:bidi="hi-IN"/>
              </w:rPr>
              <w:t>采用《考工记》栗氏量的形状</w:t>
            </w:r>
            <w:r w:rsidRPr="00EA266C">
              <w:rPr>
                <w:rFonts w:eastAsia="新宋体" w:cs="Mangal"/>
                <w:sz w:val="18"/>
                <w:szCs w:val="18"/>
                <w:lang w:bidi="hi-IN"/>
              </w:rPr>
              <w:t xml:space="preserve">, </w:t>
            </w:r>
            <w:r w:rsidRPr="00EA266C">
              <w:rPr>
                <w:rFonts w:cs="宋体"/>
                <w:sz w:val="18"/>
                <w:szCs w:val="18"/>
                <w:lang w:bidi="hi-IN"/>
              </w:rPr>
              <w:t>改用大尺</w:t>
            </w:r>
            <w:r w:rsidRPr="00EA266C">
              <w:rPr>
                <w:rFonts w:eastAsia="新宋体" w:cs="Mangal"/>
                <w:sz w:val="18"/>
                <w:szCs w:val="18"/>
                <w:lang w:bidi="hi-IN"/>
              </w:rPr>
              <w:t xml:space="preserve">, </w:t>
            </w:r>
            <w:r w:rsidRPr="00EA266C">
              <w:rPr>
                <w:rFonts w:cs="宋体"/>
                <w:sz w:val="18"/>
                <w:szCs w:val="18"/>
                <w:lang w:bidi="hi-IN"/>
              </w:rPr>
              <w:t>仍为四进制</w:t>
            </w:r>
          </w:p>
        </w:tc>
      </w:tr>
      <w:tr w:rsidR="00EA266C" w:rsidRPr="00EA266C" w14:paraId="1C463236" w14:textId="77777777" w:rsidTr="004F0061">
        <w:tc>
          <w:tcPr>
            <w:tcW w:w="1222" w:type="dxa"/>
            <w:tcBorders>
              <w:left w:val="single" w:sz="4" w:space="0" w:color="000000"/>
              <w:bottom w:val="single" w:sz="4" w:space="0" w:color="000000"/>
            </w:tcBorders>
            <w:shd w:val="clear" w:color="auto" w:fill="auto"/>
          </w:tcPr>
          <w:p w14:paraId="0EE19A12"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cs="宋体"/>
                <w:sz w:val="18"/>
                <w:szCs w:val="18"/>
                <w:lang w:bidi="hi-IN"/>
              </w:rPr>
              <w:t>田齐大</w:t>
            </w:r>
            <w:proofErr w:type="gramStart"/>
            <w:r w:rsidRPr="00EA266C">
              <w:rPr>
                <w:rFonts w:cs="宋体"/>
                <w:sz w:val="18"/>
                <w:szCs w:val="18"/>
                <w:lang w:bidi="hi-IN"/>
              </w:rPr>
              <w:t>尺系统四</w:t>
            </w:r>
            <w:proofErr w:type="gramEnd"/>
            <w:r w:rsidRPr="00EA266C">
              <w:rPr>
                <w:rFonts w:cs="宋体"/>
                <w:sz w:val="18"/>
                <w:szCs w:val="18"/>
                <w:lang w:bidi="hi-IN"/>
              </w:rPr>
              <w:t>进制</w:t>
            </w:r>
            <w:proofErr w:type="gramStart"/>
            <w:r w:rsidRPr="00EA266C">
              <w:rPr>
                <w:rFonts w:eastAsia="新宋体" w:cs="Mangal"/>
                <w:sz w:val="18"/>
                <w:szCs w:val="18"/>
                <w:lang w:bidi="hi-IN"/>
              </w:rPr>
              <w:t>“</w:t>
            </w:r>
            <w:r w:rsidRPr="00EA266C">
              <w:rPr>
                <w:rFonts w:cs="宋体"/>
                <w:sz w:val="18"/>
                <w:szCs w:val="18"/>
                <w:lang w:bidi="hi-IN"/>
              </w:rPr>
              <w:t>主</w:t>
            </w:r>
            <w:r w:rsidRPr="00EA266C">
              <w:rPr>
                <w:rFonts w:eastAsia="新宋体" w:cs="Mangal"/>
                <w:sz w:val="18"/>
                <w:szCs w:val="18"/>
                <w:lang w:bidi="hi-IN"/>
              </w:rPr>
              <w:t>”</w:t>
            </w:r>
            <w:r w:rsidRPr="00EA266C">
              <w:rPr>
                <w:rFonts w:cs="宋体"/>
                <w:sz w:val="18"/>
                <w:szCs w:val="18"/>
                <w:lang w:bidi="hi-IN"/>
              </w:rPr>
              <w:t>字量</w:t>
            </w:r>
            <w:proofErr w:type="gramEnd"/>
          </w:p>
        </w:tc>
        <w:tc>
          <w:tcPr>
            <w:tcW w:w="1225" w:type="dxa"/>
            <w:tcBorders>
              <w:left w:val="single" w:sz="4" w:space="0" w:color="000000"/>
              <w:bottom w:val="single" w:sz="4" w:space="0" w:color="000000"/>
            </w:tcBorders>
            <w:shd w:val="clear" w:color="auto" w:fill="auto"/>
          </w:tcPr>
          <w:p w14:paraId="7FE04D4C"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1</w:t>
            </w:r>
            <w:r w:rsidRPr="00EA266C">
              <w:rPr>
                <w:rFonts w:cs="宋体"/>
                <w:color w:val="000000"/>
                <w:sz w:val="18"/>
                <w:szCs w:val="18"/>
                <w:lang w:bidi="hi-IN"/>
              </w:rPr>
              <w:t>主升</w:t>
            </w:r>
            <w:r w:rsidRPr="00EA266C">
              <w:rPr>
                <w:rFonts w:eastAsia="新宋体" w:cs="Mangal"/>
                <w:color w:val="000000"/>
                <w:sz w:val="18"/>
                <w:szCs w:val="18"/>
                <w:lang w:bidi="hi-IN"/>
              </w:rPr>
              <w:t>,</w:t>
            </w:r>
            <w:r w:rsidRPr="00EA266C">
              <w:rPr>
                <w:rFonts w:ascii="Times New Roman" w:eastAsia="新宋体" w:hAnsi="Times New Roman"/>
                <w:color w:val="000000"/>
                <w:sz w:val="18"/>
                <w:szCs w:val="18"/>
                <w:lang w:bidi="hi-IN"/>
              </w:rPr>
              <w:t xml:space="preserve"> 3</w:t>
            </w:r>
            <w:r w:rsidRPr="00EA266C">
              <w:rPr>
                <w:rFonts w:ascii="Times New Roman" w:eastAsia="新宋体" w:hAnsi="Times New Roman"/>
                <w:iCs/>
                <w:color w:val="333333"/>
                <w:sz w:val="18"/>
                <w:szCs w:val="18"/>
                <w:lang w:bidi="hi-IN"/>
              </w:rPr>
              <w:t>02.5</w:t>
            </w:r>
            <w:r w:rsidRPr="00EA266C">
              <w:rPr>
                <w:rFonts w:cs="宋体"/>
                <w:color w:val="000000"/>
                <w:sz w:val="18"/>
                <w:szCs w:val="18"/>
                <w:lang w:bidi="hi-IN"/>
              </w:rPr>
              <w:t>毫升</w:t>
            </w:r>
          </w:p>
        </w:tc>
        <w:tc>
          <w:tcPr>
            <w:tcW w:w="726" w:type="dxa"/>
            <w:tcBorders>
              <w:left w:val="single" w:sz="4" w:space="0" w:color="000000"/>
              <w:bottom w:val="single" w:sz="4" w:space="0" w:color="000000"/>
            </w:tcBorders>
            <w:shd w:val="clear" w:color="auto" w:fill="auto"/>
          </w:tcPr>
          <w:p w14:paraId="5B02559E"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4</w:t>
            </w:r>
            <w:r w:rsidRPr="00EA266C">
              <w:rPr>
                <w:rFonts w:cs="宋体"/>
                <w:color w:val="000000"/>
                <w:sz w:val="18"/>
                <w:szCs w:val="18"/>
                <w:lang w:bidi="hi-IN"/>
              </w:rPr>
              <w:t>主升</w:t>
            </w:r>
          </w:p>
        </w:tc>
        <w:tc>
          <w:tcPr>
            <w:tcW w:w="933" w:type="dxa"/>
            <w:tcBorders>
              <w:left w:val="single" w:sz="4" w:space="0" w:color="000000"/>
              <w:bottom w:val="single" w:sz="4" w:space="0" w:color="000000"/>
            </w:tcBorders>
            <w:shd w:val="clear" w:color="auto" w:fill="auto"/>
          </w:tcPr>
          <w:p w14:paraId="039B75BB" w14:textId="77777777" w:rsidR="00EA266C" w:rsidRPr="00EA266C" w:rsidRDefault="00EA266C" w:rsidP="00EA266C">
            <w:pPr>
              <w:suppressAutoHyphens/>
              <w:spacing w:line="240" w:lineRule="atLeast"/>
              <w:ind w:firstLine="360"/>
              <w:contextualSpacing/>
              <w:jc w:val="left"/>
              <w:rPr>
                <w:rFonts w:eastAsia="新宋体" w:cs="Mangal"/>
                <w:color w:val="000000"/>
                <w:sz w:val="18"/>
                <w:szCs w:val="18"/>
                <w:lang w:bidi="hi-IN"/>
              </w:rPr>
            </w:pPr>
          </w:p>
        </w:tc>
        <w:tc>
          <w:tcPr>
            <w:tcW w:w="933" w:type="dxa"/>
            <w:tcBorders>
              <w:left w:val="single" w:sz="4" w:space="0" w:color="000000"/>
              <w:bottom w:val="single" w:sz="4" w:space="0" w:color="000000"/>
            </w:tcBorders>
            <w:shd w:val="clear" w:color="auto" w:fill="auto"/>
          </w:tcPr>
          <w:p w14:paraId="7E00268D"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16</w:t>
            </w:r>
            <w:r w:rsidRPr="00EA266C">
              <w:rPr>
                <w:rFonts w:cs="宋体"/>
                <w:color w:val="000000"/>
                <w:sz w:val="18"/>
                <w:szCs w:val="18"/>
                <w:lang w:bidi="hi-IN"/>
              </w:rPr>
              <w:t>主升</w:t>
            </w:r>
          </w:p>
        </w:tc>
        <w:tc>
          <w:tcPr>
            <w:tcW w:w="1245" w:type="dxa"/>
            <w:tcBorders>
              <w:left w:val="single" w:sz="4" w:space="0" w:color="000000"/>
              <w:bottom w:val="single" w:sz="4" w:space="0" w:color="000000"/>
            </w:tcBorders>
            <w:shd w:val="clear" w:color="auto" w:fill="auto"/>
          </w:tcPr>
          <w:p w14:paraId="66D3E216"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64</w:t>
            </w:r>
            <w:r w:rsidRPr="00EA266C">
              <w:rPr>
                <w:rFonts w:cs="宋体"/>
                <w:color w:val="000000"/>
                <w:sz w:val="18"/>
                <w:szCs w:val="18"/>
                <w:lang w:bidi="hi-IN"/>
              </w:rPr>
              <w:t>主升</w:t>
            </w:r>
            <w:r w:rsidRPr="00EA266C">
              <w:rPr>
                <w:rFonts w:eastAsia="新宋体" w:cs="Mangal"/>
                <w:color w:val="000000"/>
                <w:sz w:val="18"/>
                <w:szCs w:val="18"/>
                <w:lang w:bidi="hi-IN"/>
              </w:rPr>
              <w:t>,</w:t>
            </w:r>
          </w:p>
          <w:p w14:paraId="6995515D"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19362</w:t>
            </w:r>
            <w:r w:rsidRPr="00EA266C">
              <w:rPr>
                <w:rFonts w:cs="宋体"/>
                <w:color w:val="000000"/>
                <w:sz w:val="18"/>
                <w:szCs w:val="18"/>
                <w:lang w:bidi="hi-IN"/>
              </w:rPr>
              <w:t>毫升</w:t>
            </w:r>
          </w:p>
        </w:tc>
        <w:tc>
          <w:tcPr>
            <w:tcW w:w="1101" w:type="dxa"/>
            <w:tcBorders>
              <w:left w:val="single" w:sz="4" w:space="0" w:color="000000"/>
              <w:bottom w:val="single" w:sz="4" w:space="0" w:color="000000"/>
            </w:tcBorders>
            <w:shd w:val="clear" w:color="auto" w:fill="auto"/>
          </w:tcPr>
          <w:p w14:paraId="205F41CA"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t>640</w:t>
            </w:r>
            <w:r w:rsidRPr="00EA266C">
              <w:rPr>
                <w:rFonts w:cs="宋体"/>
                <w:color w:val="000000"/>
                <w:sz w:val="18"/>
                <w:szCs w:val="18"/>
                <w:lang w:bidi="hi-IN"/>
              </w:rPr>
              <w:t>主升</w:t>
            </w:r>
          </w:p>
        </w:tc>
        <w:tc>
          <w:tcPr>
            <w:tcW w:w="2153" w:type="dxa"/>
            <w:tcBorders>
              <w:left w:val="single" w:sz="4" w:space="0" w:color="000000"/>
              <w:bottom w:val="single" w:sz="4" w:space="0" w:color="000000"/>
              <w:right w:val="single" w:sz="4" w:space="0" w:color="000000"/>
            </w:tcBorders>
            <w:shd w:val="clear" w:color="auto" w:fill="auto"/>
          </w:tcPr>
          <w:p w14:paraId="016BB688"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cs="宋体"/>
                <w:sz w:val="18"/>
                <w:szCs w:val="18"/>
                <w:lang w:bidi="hi-IN"/>
              </w:rPr>
              <w:t>采用《考工记》栗氏量的形状</w:t>
            </w:r>
            <w:r w:rsidRPr="00EA266C">
              <w:rPr>
                <w:rFonts w:eastAsia="新宋体" w:cs="Mangal"/>
                <w:sz w:val="18"/>
                <w:szCs w:val="18"/>
                <w:lang w:bidi="hi-IN"/>
              </w:rPr>
              <w:t xml:space="preserve">, </w:t>
            </w:r>
            <w:r w:rsidRPr="00EA266C">
              <w:rPr>
                <w:rFonts w:cs="宋体"/>
                <w:sz w:val="18"/>
                <w:szCs w:val="18"/>
                <w:lang w:bidi="hi-IN"/>
              </w:rPr>
              <w:t>改用大尺</w:t>
            </w:r>
            <w:r w:rsidRPr="00EA266C">
              <w:rPr>
                <w:rFonts w:eastAsia="新宋体" w:cs="Mangal"/>
                <w:sz w:val="18"/>
                <w:szCs w:val="18"/>
                <w:lang w:bidi="hi-IN"/>
              </w:rPr>
              <w:t xml:space="preserve">, </w:t>
            </w:r>
            <w:r w:rsidRPr="00EA266C">
              <w:rPr>
                <w:rFonts w:cs="宋体"/>
                <w:sz w:val="18"/>
                <w:szCs w:val="18"/>
                <w:lang w:bidi="hi-IN"/>
              </w:rPr>
              <w:t>仍为四进制</w:t>
            </w:r>
          </w:p>
        </w:tc>
      </w:tr>
      <w:tr w:rsidR="00EA266C" w:rsidRPr="00EA266C" w14:paraId="314881FC" w14:textId="77777777" w:rsidTr="004F0061">
        <w:tc>
          <w:tcPr>
            <w:tcW w:w="1222" w:type="dxa"/>
            <w:tcBorders>
              <w:left w:val="single" w:sz="4" w:space="0" w:color="000000"/>
              <w:bottom w:val="single" w:sz="4" w:space="0" w:color="000000"/>
            </w:tcBorders>
            <w:shd w:val="clear" w:color="auto" w:fill="auto"/>
          </w:tcPr>
          <w:p w14:paraId="4C00FAF0"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cs="宋体"/>
                <w:sz w:val="18"/>
                <w:szCs w:val="18"/>
                <w:lang w:bidi="hi-IN"/>
              </w:rPr>
              <w:t>田齐大</w:t>
            </w:r>
            <w:proofErr w:type="gramStart"/>
            <w:r w:rsidRPr="00EA266C">
              <w:rPr>
                <w:rFonts w:cs="宋体"/>
                <w:sz w:val="18"/>
                <w:szCs w:val="18"/>
                <w:lang w:bidi="hi-IN"/>
              </w:rPr>
              <w:t>尺系统</w:t>
            </w:r>
            <w:r w:rsidRPr="00EA266C">
              <w:rPr>
                <w:rFonts w:cs="宋体"/>
                <w:sz w:val="18"/>
                <w:szCs w:val="18"/>
                <w:lang w:bidi="hi-IN"/>
              </w:rPr>
              <w:lastRenderedPageBreak/>
              <w:t>准</w:t>
            </w:r>
            <w:proofErr w:type="gramEnd"/>
            <w:r w:rsidRPr="00EA266C">
              <w:rPr>
                <w:rFonts w:cs="宋体"/>
                <w:sz w:val="18"/>
                <w:szCs w:val="18"/>
                <w:lang w:bidi="hi-IN"/>
              </w:rPr>
              <w:t>十进制</w:t>
            </w:r>
            <w:proofErr w:type="gramStart"/>
            <w:r w:rsidRPr="00EA266C">
              <w:rPr>
                <w:rFonts w:eastAsia="新宋体" w:cs="Mangal"/>
                <w:sz w:val="18"/>
                <w:szCs w:val="18"/>
                <w:lang w:bidi="hi-IN"/>
              </w:rPr>
              <w:t>“</w:t>
            </w:r>
            <w:r w:rsidRPr="00EA266C">
              <w:rPr>
                <w:rFonts w:cs="宋体"/>
                <w:sz w:val="18"/>
                <w:szCs w:val="18"/>
                <w:lang w:bidi="hi-IN"/>
              </w:rPr>
              <w:t>主</w:t>
            </w:r>
            <w:r w:rsidRPr="00EA266C">
              <w:rPr>
                <w:rFonts w:eastAsia="新宋体" w:cs="Mangal"/>
                <w:sz w:val="18"/>
                <w:szCs w:val="18"/>
                <w:lang w:bidi="hi-IN"/>
              </w:rPr>
              <w:t>”</w:t>
            </w:r>
            <w:r w:rsidRPr="00EA266C">
              <w:rPr>
                <w:rFonts w:cs="宋体"/>
                <w:sz w:val="18"/>
                <w:szCs w:val="18"/>
                <w:lang w:bidi="hi-IN"/>
              </w:rPr>
              <w:t>字量</w:t>
            </w:r>
            <w:proofErr w:type="gramEnd"/>
          </w:p>
        </w:tc>
        <w:tc>
          <w:tcPr>
            <w:tcW w:w="1225" w:type="dxa"/>
            <w:tcBorders>
              <w:left w:val="single" w:sz="4" w:space="0" w:color="000000"/>
              <w:bottom w:val="single" w:sz="4" w:space="0" w:color="000000"/>
            </w:tcBorders>
            <w:shd w:val="clear" w:color="auto" w:fill="auto"/>
          </w:tcPr>
          <w:p w14:paraId="5CA7ACCE"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iCs/>
                <w:color w:val="333333"/>
                <w:sz w:val="18"/>
                <w:szCs w:val="18"/>
                <w:lang w:bidi="hi-IN"/>
              </w:rPr>
              <w:lastRenderedPageBreak/>
              <w:t>1</w:t>
            </w:r>
            <w:r w:rsidRPr="00EA266C">
              <w:rPr>
                <w:rFonts w:cs="宋体"/>
                <w:color w:val="000000"/>
                <w:sz w:val="18"/>
                <w:szCs w:val="18"/>
                <w:lang w:bidi="hi-IN"/>
              </w:rPr>
              <w:t>主升</w:t>
            </w:r>
            <w:r w:rsidRPr="00EA266C">
              <w:rPr>
                <w:rFonts w:eastAsia="新宋体" w:cs="Mangal"/>
                <w:color w:val="000000"/>
                <w:sz w:val="18"/>
                <w:szCs w:val="18"/>
                <w:lang w:bidi="hi-IN"/>
              </w:rPr>
              <w:t>,</w:t>
            </w:r>
            <w:r w:rsidRPr="00EA266C">
              <w:rPr>
                <w:rFonts w:ascii="Times New Roman" w:eastAsia="新宋体" w:hAnsi="Times New Roman"/>
                <w:color w:val="000000"/>
                <w:sz w:val="18"/>
                <w:szCs w:val="18"/>
                <w:lang w:bidi="hi-IN"/>
              </w:rPr>
              <w:t xml:space="preserve"> 205</w:t>
            </w:r>
            <w:r w:rsidRPr="00EA266C">
              <w:rPr>
                <w:rFonts w:cs="宋体"/>
                <w:color w:val="000000"/>
                <w:sz w:val="18"/>
                <w:szCs w:val="18"/>
                <w:lang w:bidi="hi-IN"/>
              </w:rPr>
              <w:t>毫</w:t>
            </w:r>
            <w:r w:rsidRPr="00EA266C">
              <w:rPr>
                <w:rFonts w:cs="宋体"/>
                <w:color w:val="000000"/>
                <w:sz w:val="18"/>
                <w:szCs w:val="18"/>
                <w:lang w:bidi="hi-IN"/>
              </w:rPr>
              <w:lastRenderedPageBreak/>
              <w:t>升</w:t>
            </w:r>
          </w:p>
        </w:tc>
        <w:tc>
          <w:tcPr>
            <w:tcW w:w="726" w:type="dxa"/>
            <w:tcBorders>
              <w:left w:val="single" w:sz="4" w:space="0" w:color="000000"/>
              <w:bottom w:val="single" w:sz="4" w:space="0" w:color="000000"/>
            </w:tcBorders>
            <w:shd w:val="clear" w:color="auto" w:fill="auto"/>
          </w:tcPr>
          <w:p w14:paraId="279D344D"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lastRenderedPageBreak/>
              <w:t>5</w:t>
            </w:r>
            <w:r w:rsidRPr="00EA266C">
              <w:rPr>
                <w:rFonts w:cs="宋体"/>
                <w:color w:val="000000"/>
                <w:sz w:val="18"/>
                <w:szCs w:val="18"/>
                <w:lang w:bidi="hi-IN"/>
              </w:rPr>
              <w:t>主升</w:t>
            </w:r>
          </w:p>
        </w:tc>
        <w:tc>
          <w:tcPr>
            <w:tcW w:w="933" w:type="dxa"/>
            <w:tcBorders>
              <w:left w:val="single" w:sz="4" w:space="0" w:color="000000"/>
              <w:bottom w:val="single" w:sz="4" w:space="0" w:color="000000"/>
            </w:tcBorders>
            <w:shd w:val="clear" w:color="auto" w:fill="auto"/>
          </w:tcPr>
          <w:p w14:paraId="54EC432A"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t>10</w:t>
            </w:r>
            <w:r w:rsidRPr="00EA266C">
              <w:rPr>
                <w:rFonts w:ascii="Times New Roman" w:eastAsia="新宋体" w:hAnsi="Times New Roman"/>
                <w:color w:val="000000"/>
                <w:sz w:val="18"/>
                <w:szCs w:val="18"/>
                <w:lang w:bidi="hi-IN"/>
              </w:rPr>
              <w:t>主</w:t>
            </w:r>
            <w:r w:rsidRPr="00EA266C">
              <w:rPr>
                <w:rFonts w:cs="宋体"/>
                <w:color w:val="000000"/>
                <w:sz w:val="18"/>
                <w:szCs w:val="18"/>
                <w:lang w:bidi="hi-IN"/>
              </w:rPr>
              <w:t>升</w:t>
            </w:r>
          </w:p>
        </w:tc>
        <w:tc>
          <w:tcPr>
            <w:tcW w:w="933" w:type="dxa"/>
            <w:tcBorders>
              <w:left w:val="single" w:sz="4" w:space="0" w:color="000000"/>
              <w:bottom w:val="single" w:sz="4" w:space="0" w:color="000000"/>
            </w:tcBorders>
            <w:shd w:val="clear" w:color="auto" w:fill="auto"/>
          </w:tcPr>
          <w:p w14:paraId="06D99042"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t>20</w:t>
            </w:r>
            <w:r w:rsidRPr="00EA266C">
              <w:rPr>
                <w:rFonts w:cs="宋体"/>
                <w:color w:val="000000"/>
                <w:sz w:val="18"/>
                <w:szCs w:val="18"/>
                <w:lang w:bidi="hi-IN"/>
              </w:rPr>
              <w:t>主升</w:t>
            </w:r>
          </w:p>
        </w:tc>
        <w:tc>
          <w:tcPr>
            <w:tcW w:w="1245" w:type="dxa"/>
            <w:tcBorders>
              <w:left w:val="single" w:sz="4" w:space="0" w:color="000000"/>
              <w:bottom w:val="single" w:sz="4" w:space="0" w:color="000000"/>
            </w:tcBorders>
            <w:shd w:val="clear" w:color="auto" w:fill="auto"/>
          </w:tcPr>
          <w:p w14:paraId="637FD9F7"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t>100</w:t>
            </w:r>
            <w:r w:rsidRPr="00EA266C">
              <w:rPr>
                <w:rFonts w:cs="宋体"/>
                <w:color w:val="000000"/>
                <w:sz w:val="18"/>
                <w:szCs w:val="18"/>
                <w:lang w:bidi="hi-IN"/>
              </w:rPr>
              <w:t>主升</w:t>
            </w:r>
            <w:r w:rsidRPr="00EA266C">
              <w:rPr>
                <w:rFonts w:eastAsia="新宋体" w:cs="Mangal"/>
                <w:color w:val="000000"/>
                <w:sz w:val="18"/>
                <w:szCs w:val="18"/>
                <w:lang w:bidi="hi-IN"/>
              </w:rPr>
              <w:t>,</w:t>
            </w:r>
          </w:p>
          <w:p w14:paraId="3AD9B617"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lastRenderedPageBreak/>
              <w:t>20500</w:t>
            </w:r>
            <w:r w:rsidRPr="00EA266C">
              <w:rPr>
                <w:rFonts w:cs="宋体"/>
                <w:color w:val="000000"/>
                <w:sz w:val="18"/>
                <w:szCs w:val="18"/>
                <w:lang w:bidi="hi-IN"/>
              </w:rPr>
              <w:t>毫升</w:t>
            </w:r>
          </w:p>
        </w:tc>
        <w:tc>
          <w:tcPr>
            <w:tcW w:w="1101" w:type="dxa"/>
            <w:tcBorders>
              <w:left w:val="single" w:sz="4" w:space="0" w:color="000000"/>
              <w:bottom w:val="single" w:sz="4" w:space="0" w:color="000000"/>
            </w:tcBorders>
            <w:shd w:val="clear" w:color="auto" w:fill="auto"/>
          </w:tcPr>
          <w:p w14:paraId="4D2B76A2"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lastRenderedPageBreak/>
              <w:t>1000</w:t>
            </w:r>
            <w:r w:rsidRPr="00EA266C">
              <w:rPr>
                <w:rFonts w:cs="宋体"/>
                <w:color w:val="000000"/>
                <w:sz w:val="18"/>
                <w:szCs w:val="18"/>
                <w:lang w:bidi="hi-IN"/>
              </w:rPr>
              <w:t>主升</w:t>
            </w:r>
          </w:p>
        </w:tc>
        <w:tc>
          <w:tcPr>
            <w:tcW w:w="2153" w:type="dxa"/>
            <w:tcBorders>
              <w:left w:val="single" w:sz="4" w:space="0" w:color="000000"/>
              <w:bottom w:val="single" w:sz="4" w:space="0" w:color="000000"/>
              <w:right w:val="single" w:sz="4" w:space="0" w:color="000000"/>
            </w:tcBorders>
            <w:shd w:val="clear" w:color="auto" w:fill="auto"/>
          </w:tcPr>
          <w:p w14:paraId="1772FC5F" w14:textId="77777777" w:rsidR="00EA266C" w:rsidRPr="00EA266C" w:rsidRDefault="00EA266C" w:rsidP="00EA266C">
            <w:pPr>
              <w:suppressAutoHyphens/>
              <w:spacing w:line="240" w:lineRule="atLeast"/>
              <w:contextualSpacing/>
              <w:jc w:val="left"/>
              <w:rPr>
                <w:rFonts w:eastAsia="新宋体" w:cs="Mangal"/>
                <w:sz w:val="18"/>
                <w:szCs w:val="18"/>
                <w:lang w:bidi="hi-IN"/>
              </w:rPr>
            </w:pPr>
            <w:bookmarkStart w:id="31" w:name="__DdeLink__9076_3272129793"/>
            <w:r w:rsidRPr="00EA266C">
              <w:rPr>
                <w:rFonts w:cs="宋体"/>
                <w:sz w:val="18"/>
                <w:szCs w:val="18"/>
                <w:lang w:bidi="hi-IN"/>
              </w:rPr>
              <w:t>鬴、斗</w:t>
            </w:r>
            <w:bookmarkEnd w:id="31"/>
            <w:r w:rsidRPr="00EA266C">
              <w:rPr>
                <w:rFonts w:cs="宋体"/>
                <w:sz w:val="18"/>
                <w:szCs w:val="18"/>
                <w:lang w:bidi="hi-IN"/>
              </w:rPr>
              <w:t>类似于新</w:t>
            </w:r>
            <w:proofErr w:type="gramStart"/>
            <w:r w:rsidRPr="00EA266C">
              <w:rPr>
                <w:rFonts w:cs="宋体"/>
                <w:sz w:val="18"/>
                <w:szCs w:val="18"/>
                <w:lang w:bidi="hi-IN"/>
              </w:rPr>
              <w:t>莽</w:t>
            </w:r>
            <w:proofErr w:type="gramEnd"/>
            <w:r w:rsidRPr="00EA266C">
              <w:rPr>
                <w:rFonts w:cs="宋体"/>
                <w:sz w:val="18"/>
                <w:szCs w:val="18"/>
                <w:lang w:bidi="hi-IN"/>
              </w:rPr>
              <w:t>嘉量的</w:t>
            </w:r>
            <w:r w:rsidRPr="00EA266C">
              <w:rPr>
                <w:rFonts w:cs="宋体"/>
                <w:sz w:val="18"/>
                <w:szCs w:val="18"/>
                <w:lang w:bidi="hi-IN"/>
              </w:rPr>
              <w:lastRenderedPageBreak/>
              <w:t>形状</w:t>
            </w:r>
            <w:r w:rsidRPr="00EA266C">
              <w:rPr>
                <w:rFonts w:eastAsia="新宋体" w:cs="Mangal"/>
                <w:sz w:val="18"/>
                <w:szCs w:val="18"/>
                <w:lang w:bidi="hi-IN"/>
              </w:rPr>
              <w:t xml:space="preserve">, </w:t>
            </w:r>
            <w:r w:rsidRPr="00EA266C">
              <w:rPr>
                <w:rFonts w:cs="宋体"/>
                <w:sz w:val="18"/>
                <w:szCs w:val="18"/>
                <w:lang w:bidi="hi-IN"/>
              </w:rPr>
              <w:t>鬴的口径含</w:t>
            </w:r>
            <w:proofErr w:type="gramStart"/>
            <w:r w:rsidRPr="00EA266C">
              <w:rPr>
                <w:rFonts w:cs="宋体"/>
                <w:sz w:val="18"/>
                <w:szCs w:val="18"/>
                <w:lang w:bidi="hi-IN"/>
              </w:rPr>
              <w:t>庣</w:t>
            </w:r>
            <w:proofErr w:type="gramEnd"/>
            <w:r w:rsidRPr="00EA266C">
              <w:rPr>
                <w:rFonts w:cs="宋体"/>
                <w:sz w:val="18"/>
                <w:szCs w:val="18"/>
                <w:lang w:bidi="hi-IN"/>
              </w:rPr>
              <w:t>旁</w:t>
            </w:r>
            <w:r w:rsidRPr="00EA266C">
              <w:rPr>
                <w:rFonts w:eastAsia="新宋体" w:cs="Mangal"/>
                <w:sz w:val="18"/>
                <w:szCs w:val="18"/>
                <w:lang w:bidi="hi-IN"/>
              </w:rPr>
              <w:t xml:space="preserve">, </w:t>
            </w:r>
            <w:r w:rsidRPr="00EA266C">
              <w:rPr>
                <w:rFonts w:cs="宋体"/>
                <w:sz w:val="18"/>
                <w:szCs w:val="18"/>
                <w:lang w:bidi="hi-IN"/>
              </w:rPr>
              <w:t>鬴与臀部斗的口径相同</w:t>
            </w:r>
            <w:r w:rsidRPr="00EA266C">
              <w:rPr>
                <w:rFonts w:eastAsia="新宋体" w:cs="Mangal"/>
                <w:sz w:val="18"/>
                <w:szCs w:val="18"/>
                <w:lang w:bidi="hi-IN"/>
              </w:rPr>
              <w:t xml:space="preserve">, </w:t>
            </w:r>
            <w:r w:rsidRPr="00EA266C">
              <w:rPr>
                <w:rFonts w:cs="宋体"/>
                <w:sz w:val="18"/>
                <w:szCs w:val="18"/>
                <w:lang w:bidi="hi-IN"/>
              </w:rPr>
              <w:t>是大</w:t>
            </w:r>
            <w:proofErr w:type="gramStart"/>
            <w:r w:rsidRPr="00EA266C">
              <w:rPr>
                <w:rFonts w:cs="宋体"/>
                <w:sz w:val="18"/>
                <w:szCs w:val="18"/>
                <w:lang w:bidi="hi-IN"/>
              </w:rPr>
              <w:t>尺系统准</w:t>
            </w:r>
            <w:proofErr w:type="gramEnd"/>
            <w:r w:rsidRPr="00EA266C">
              <w:rPr>
                <w:rFonts w:cs="宋体"/>
                <w:sz w:val="18"/>
                <w:szCs w:val="18"/>
                <w:lang w:bidi="hi-IN"/>
              </w:rPr>
              <w:t>十进制</w:t>
            </w:r>
          </w:p>
        </w:tc>
      </w:tr>
      <w:tr w:rsidR="00EA266C" w:rsidRPr="00EA266C" w14:paraId="0D356362" w14:textId="77777777" w:rsidTr="004F0061">
        <w:tc>
          <w:tcPr>
            <w:tcW w:w="1222" w:type="dxa"/>
            <w:tcBorders>
              <w:left w:val="single" w:sz="4" w:space="0" w:color="000000"/>
              <w:bottom w:val="single" w:sz="4" w:space="0" w:color="000000"/>
            </w:tcBorders>
            <w:shd w:val="clear" w:color="auto" w:fill="auto"/>
          </w:tcPr>
          <w:p w14:paraId="45AF603C"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cs="宋体"/>
                <w:color w:val="000000"/>
                <w:sz w:val="18"/>
                <w:szCs w:val="18"/>
                <w:lang w:bidi="hi-IN"/>
              </w:rPr>
              <w:lastRenderedPageBreak/>
              <w:t>田齐</w:t>
            </w:r>
            <w:bookmarkStart w:id="32" w:name="__DdeLink__13982_1700851693"/>
            <w:r w:rsidRPr="00EA266C">
              <w:rPr>
                <w:rFonts w:cs="宋体"/>
                <w:color w:val="000000"/>
                <w:sz w:val="18"/>
                <w:szCs w:val="18"/>
                <w:lang w:bidi="hi-IN"/>
              </w:rPr>
              <w:t>新</w:t>
            </w:r>
            <w:bookmarkEnd w:id="32"/>
            <w:r w:rsidRPr="00EA266C">
              <w:rPr>
                <w:rFonts w:cs="宋体"/>
                <w:color w:val="000000"/>
                <w:sz w:val="18"/>
                <w:szCs w:val="18"/>
                <w:lang w:bidi="hi-IN"/>
              </w:rPr>
              <w:t>量</w:t>
            </w:r>
          </w:p>
        </w:tc>
        <w:tc>
          <w:tcPr>
            <w:tcW w:w="1225" w:type="dxa"/>
            <w:tcBorders>
              <w:left w:val="single" w:sz="4" w:space="0" w:color="000000"/>
              <w:bottom w:val="single" w:sz="4" w:space="0" w:color="000000"/>
            </w:tcBorders>
            <w:shd w:val="clear" w:color="auto" w:fill="auto"/>
          </w:tcPr>
          <w:p w14:paraId="740BC6C5"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t>1</w:t>
            </w:r>
            <w:r w:rsidRPr="00EA266C">
              <w:rPr>
                <w:rFonts w:ascii="Times New Roman" w:eastAsia="新宋体" w:hAnsi="Times New Roman"/>
                <w:color w:val="000000"/>
                <w:sz w:val="18"/>
                <w:szCs w:val="18"/>
                <w:lang w:bidi="hi-IN"/>
              </w:rPr>
              <w:t>新</w:t>
            </w:r>
            <w:r w:rsidRPr="00EA266C">
              <w:rPr>
                <w:rFonts w:cs="宋体"/>
                <w:color w:val="000000"/>
                <w:sz w:val="18"/>
                <w:szCs w:val="18"/>
                <w:lang w:bidi="hi-IN"/>
              </w:rPr>
              <w:t>升</w:t>
            </w:r>
            <w:r w:rsidRPr="00EA266C">
              <w:rPr>
                <w:color w:val="000000"/>
                <w:sz w:val="18"/>
                <w:szCs w:val="18"/>
                <w:lang w:bidi="hi-IN"/>
              </w:rPr>
              <w:t>，</w:t>
            </w:r>
            <w:r w:rsidRPr="00EA266C">
              <w:rPr>
                <w:rFonts w:ascii="Times New Roman" w:eastAsia="新宋体" w:hAnsi="Times New Roman"/>
                <w:color w:val="000000"/>
                <w:sz w:val="18"/>
                <w:szCs w:val="18"/>
                <w:lang w:bidi="hi-IN"/>
              </w:rPr>
              <w:t>205</w:t>
            </w:r>
            <w:r w:rsidRPr="00EA266C">
              <w:rPr>
                <w:rFonts w:cs="宋体"/>
                <w:color w:val="000000"/>
                <w:sz w:val="18"/>
                <w:szCs w:val="18"/>
                <w:lang w:bidi="hi-IN"/>
              </w:rPr>
              <w:t>毫升</w:t>
            </w:r>
          </w:p>
        </w:tc>
        <w:tc>
          <w:tcPr>
            <w:tcW w:w="726" w:type="dxa"/>
            <w:tcBorders>
              <w:left w:val="single" w:sz="4" w:space="0" w:color="000000"/>
              <w:bottom w:val="single" w:sz="4" w:space="0" w:color="000000"/>
            </w:tcBorders>
            <w:shd w:val="clear" w:color="auto" w:fill="auto"/>
          </w:tcPr>
          <w:p w14:paraId="02D55FC4"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t>5</w:t>
            </w:r>
            <w:r w:rsidRPr="00EA266C">
              <w:rPr>
                <w:rFonts w:ascii="Times New Roman" w:eastAsia="新宋体" w:hAnsi="Times New Roman"/>
                <w:color w:val="000000"/>
                <w:sz w:val="18"/>
                <w:szCs w:val="18"/>
                <w:lang w:bidi="hi-IN"/>
              </w:rPr>
              <w:t>新</w:t>
            </w:r>
            <w:r w:rsidRPr="00EA266C">
              <w:rPr>
                <w:rFonts w:cs="宋体"/>
                <w:color w:val="000000"/>
                <w:sz w:val="18"/>
                <w:szCs w:val="18"/>
                <w:lang w:bidi="hi-IN"/>
              </w:rPr>
              <w:t>升</w:t>
            </w:r>
          </w:p>
        </w:tc>
        <w:tc>
          <w:tcPr>
            <w:tcW w:w="933" w:type="dxa"/>
            <w:tcBorders>
              <w:left w:val="single" w:sz="4" w:space="0" w:color="000000"/>
              <w:bottom w:val="single" w:sz="4" w:space="0" w:color="000000"/>
            </w:tcBorders>
            <w:shd w:val="clear" w:color="auto" w:fill="auto"/>
          </w:tcPr>
          <w:p w14:paraId="4EC7A0C5"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t>10</w:t>
            </w:r>
            <w:r w:rsidRPr="00EA266C">
              <w:rPr>
                <w:rFonts w:ascii="Times New Roman" w:eastAsia="新宋体" w:hAnsi="Times New Roman"/>
                <w:color w:val="000000"/>
                <w:sz w:val="18"/>
                <w:szCs w:val="18"/>
                <w:lang w:bidi="hi-IN"/>
              </w:rPr>
              <w:t>新</w:t>
            </w:r>
            <w:r w:rsidRPr="00EA266C">
              <w:rPr>
                <w:rFonts w:cs="宋体"/>
                <w:color w:val="000000"/>
                <w:sz w:val="18"/>
                <w:szCs w:val="18"/>
                <w:lang w:bidi="hi-IN"/>
              </w:rPr>
              <w:t>升</w:t>
            </w:r>
          </w:p>
        </w:tc>
        <w:tc>
          <w:tcPr>
            <w:tcW w:w="933" w:type="dxa"/>
            <w:tcBorders>
              <w:left w:val="single" w:sz="4" w:space="0" w:color="000000"/>
              <w:bottom w:val="single" w:sz="4" w:space="0" w:color="000000"/>
            </w:tcBorders>
            <w:shd w:val="clear" w:color="auto" w:fill="auto"/>
          </w:tcPr>
          <w:p w14:paraId="5B6F72BE"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t>20</w:t>
            </w:r>
            <w:r w:rsidRPr="00EA266C">
              <w:rPr>
                <w:rFonts w:cs="宋体"/>
                <w:color w:val="000000"/>
                <w:sz w:val="18"/>
                <w:szCs w:val="18"/>
                <w:lang w:bidi="hi-IN"/>
              </w:rPr>
              <w:t>新升</w:t>
            </w:r>
          </w:p>
        </w:tc>
        <w:tc>
          <w:tcPr>
            <w:tcW w:w="1245" w:type="dxa"/>
            <w:tcBorders>
              <w:left w:val="single" w:sz="4" w:space="0" w:color="000000"/>
              <w:bottom w:val="single" w:sz="4" w:space="0" w:color="000000"/>
            </w:tcBorders>
            <w:shd w:val="clear" w:color="auto" w:fill="auto"/>
          </w:tcPr>
          <w:p w14:paraId="5D91D750"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t>100</w:t>
            </w:r>
            <w:r w:rsidRPr="00EA266C">
              <w:rPr>
                <w:rFonts w:ascii="Times New Roman" w:eastAsia="新宋体" w:hAnsi="Times New Roman"/>
                <w:color w:val="000000"/>
                <w:sz w:val="18"/>
                <w:szCs w:val="18"/>
                <w:lang w:bidi="hi-IN"/>
              </w:rPr>
              <w:t>新</w:t>
            </w:r>
            <w:r w:rsidRPr="00EA266C">
              <w:rPr>
                <w:rFonts w:cs="宋体"/>
                <w:color w:val="000000"/>
                <w:sz w:val="18"/>
                <w:szCs w:val="18"/>
                <w:lang w:bidi="hi-IN"/>
              </w:rPr>
              <w:t>升</w:t>
            </w:r>
            <w:r w:rsidRPr="00EA266C">
              <w:rPr>
                <w:rFonts w:eastAsia="新宋体" w:cs="Mangal"/>
                <w:color w:val="000000"/>
                <w:sz w:val="18"/>
                <w:szCs w:val="18"/>
                <w:lang w:bidi="hi-IN"/>
              </w:rPr>
              <w:t>,</w:t>
            </w:r>
          </w:p>
          <w:p w14:paraId="3EFDEE4E"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t>20500</w:t>
            </w:r>
            <w:r w:rsidRPr="00EA266C">
              <w:rPr>
                <w:rFonts w:cs="宋体"/>
                <w:color w:val="000000"/>
                <w:sz w:val="18"/>
                <w:szCs w:val="18"/>
                <w:lang w:bidi="hi-IN"/>
              </w:rPr>
              <w:t>毫升</w:t>
            </w:r>
          </w:p>
        </w:tc>
        <w:tc>
          <w:tcPr>
            <w:tcW w:w="1101" w:type="dxa"/>
            <w:tcBorders>
              <w:left w:val="single" w:sz="4" w:space="0" w:color="000000"/>
              <w:bottom w:val="single" w:sz="4" w:space="0" w:color="000000"/>
            </w:tcBorders>
            <w:shd w:val="clear" w:color="auto" w:fill="auto"/>
          </w:tcPr>
          <w:p w14:paraId="2EAC02CD"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ascii="Times New Roman" w:eastAsia="新宋体" w:hAnsi="Times New Roman"/>
                <w:color w:val="000000"/>
                <w:sz w:val="18"/>
                <w:szCs w:val="18"/>
                <w:lang w:bidi="hi-IN"/>
              </w:rPr>
              <w:t>1000</w:t>
            </w:r>
            <w:r w:rsidRPr="00EA266C">
              <w:rPr>
                <w:rFonts w:cs="宋体"/>
                <w:color w:val="000000"/>
                <w:sz w:val="18"/>
                <w:szCs w:val="18"/>
                <w:lang w:bidi="hi-IN"/>
              </w:rPr>
              <w:t>新升</w:t>
            </w:r>
          </w:p>
        </w:tc>
        <w:tc>
          <w:tcPr>
            <w:tcW w:w="2153" w:type="dxa"/>
            <w:tcBorders>
              <w:left w:val="single" w:sz="4" w:space="0" w:color="000000"/>
              <w:bottom w:val="single" w:sz="4" w:space="0" w:color="000000"/>
              <w:right w:val="single" w:sz="4" w:space="0" w:color="000000"/>
            </w:tcBorders>
            <w:shd w:val="clear" w:color="auto" w:fill="auto"/>
          </w:tcPr>
          <w:p w14:paraId="17F42B7F" w14:textId="77777777" w:rsidR="00EA266C" w:rsidRPr="00EA266C" w:rsidRDefault="00EA266C" w:rsidP="00EA266C">
            <w:pPr>
              <w:suppressAutoHyphens/>
              <w:spacing w:line="240" w:lineRule="atLeast"/>
              <w:contextualSpacing/>
              <w:jc w:val="left"/>
              <w:rPr>
                <w:rFonts w:eastAsia="新宋体" w:cs="Mangal"/>
                <w:sz w:val="18"/>
                <w:szCs w:val="18"/>
                <w:lang w:bidi="hi-IN"/>
              </w:rPr>
            </w:pPr>
            <w:r w:rsidRPr="00EA266C">
              <w:rPr>
                <w:rFonts w:cs="宋体"/>
                <w:sz w:val="18"/>
                <w:szCs w:val="18"/>
                <w:lang w:bidi="hi-IN"/>
              </w:rPr>
              <w:t>鬴、斗类似于新</w:t>
            </w:r>
            <w:proofErr w:type="gramStart"/>
            <w:r w:rsidRPr="00EA266C">
              <w:rPr>
                <w:rFonts w:cs="宋体"/>
                <w:sz w:val="18"/>
                <w:szCs w:val="18"/>
                <w:lang w:bidi="hi-IN"/>
              </w:rPr>
              <w:t>莽</w:t>
            </w:r>
            <w:proofErr w:type="gramEnd"/>
            <w:r w:rsidRPr="00EA266C">
              <w:rPr>
                <w:rFonts w:cs="宋体"/>
                <w:sz w:val="18"/>
                <w:szCs w:val="18"/>
                <w:lang w:bidi="hi-IN"/>
              </w:rPr>
              <w:t>嘉量的形状</w:t>
            </w:r>
            <w:r w:rsidRPr="00EA266C">
              <w:rPr>
                <w:rFonts w:eastAsia="新宋体" w:cs="Mangal"/>
                <w:sz w:val="18"/>
                <w:szCs w:val="18"/>
                <w:lang w:bidi="hi-IN"/>
              </w:rPr>
              <w:t xml:space="preserve">, </w:t>
            </w:r>
            <w:r w:rsidRPr="00EA266C">
              <w:rPr>
                <w:rFonts w:cs="宋体"/>
                <w:sz w:val="18"/>
                <w:szCs w:val="18"/>
                <w:lang w:bidi="hi-IN"/>
              </w:rPr>
              <w:t>鬴的口径含</w:t>
            </w:r>
            <w:proofErr w:type="gramStart"/>
            <w:r w:rsidRPr="00EA266C">
              <w:rPr>
                <w:rFonts w:cs="宋体"/>
                <w:sz w:val="18"/>
                <w:szCs w:val="18"/>
                <w:lang w:bidi="hi-IN"/>
              </w:rPr>
              <w:t>庣</w:t>
            </w:r>
            <w:proofErr w:type="gramEnd"/>
            <w:r w:rsidRPr="00EA266C">
              <w:rPr>
                <w:rFonts w:cs="宋体"/>
                <w:sz w:val="18"/>
                <w:szCs w:val="18"/>
                <w:lang w:bidi="hi-IN"/>
              </w:rPr>
              <w:t>旁</w:t>
            </w:r>
            <w:r w:rsidRPr="00EA266C">
              <w:rPr>
                <w:rFonts w:eastAsia="新宋体" w:cs="Mangal"/>
                <w:sz w:val="18"/>
                <w:szCs w:val="18"/>
                <w:lang w:bidi="hi-IN"/>
              </w:rPr>
              <w:t xml:space="preserve">, </w:t>
            </w:r>
            <w:r w:rsidRPr="00EA266C">
              <w:rPr>
                <w:rFonts w:cs="宋体"/>
                <w:sz w:val="18"/>
                <w:szCs w:val="18"/>
                <w:lang w:bidi="hi-IN"/>
              </w:rPr>
              <w:t>鬴与臀部斗的口径相同</w:t>
            </w:r>
            <w:r w:rsidRPr="00EA266C">
              <w:rPr>
                <w:rFonts w:eastAsia="新宋体" w:cs="Mangal"/>
                <w:sz w:val="18"/>
                <w:szCs w:val="18"/>
                <w:lang w:bidi="hi-IN"/>
              </w:rPr>
              <w:t xml:space="preserve">, </w:t>
            </w:r>
            <w:r w:rsidRPr="00EA266C">
              <w:rPr>
                <w:rFonts w:cs="宋体"/>
                <w:sz w:val="18"/>
                <w:szCs w:val="18"/>
                <w:lang w:bidi="hi-IN"/>
              </w:rPr>
              <w:t>是大</w:t>
            </w:r>
            <w:proofErr w:type="gramStart"/>
            <w:r w:rsidRPr="00EA266C">
              <w:rPr>
                <w:rFonts w:cs="宋体"/>
                <w:sz w:val="18"/>
                <w:szCs w:val="18"/>
                <w:lang w:bidi="hi-IN"/>
              </w:rPr>
              <w:t>尺系统准</w:t>
            </w:r>
            <w:proofErr w:type="gramEnd"/>
            <w:r w:rsidRPr="00EA266C">
              <w:rPr>
                <w:rFonts w:cs="宋体"/>
                <w:sz w:val="18"/>
                <w:szCs w:val="18"/>
                <w:lang w:bidi="hi-IN"/>
              </w:rPr>
              <w:t>十进制</w:t>
            </w:r>
          </w:p>
        </w:tc>
      </w:tr>
    </w:tbl>
    <w:p w14:paraId="54325B93" w14:textId="77777777" w:rsidR="00EA266C" w:rsidRPr="00EA266C" w:rsidRDefault="00EA266C" w:rsidP="00EA266C">
      <w:pPr>
        <w:widowControl/>
        <w:suppressAutoHyphens/>
        <w:spacing w:line="240" w:lineRule="atLeast"/>
        <w:contextualSpacing/>
        <w:jc w:val="left"/>
        <w:rPr>
          <w:rFonts w:eastAsia="新宋体" w:cs="Mangal"/>
          <w:sz w:val="21"/>
          <w:szCs w:val="21"/>
          <w:lang w:bidi="hi-IN"/>
        </w:rPr>
      </w:pPr>
      <w:r w:rsidRPr="00EA266C">
        <w:rPr>
          <w:rFonts w:eastAsia="新宋体" w:cs="Mangal"/>
          <w:sz w:val="21"/>
          <w:szCs w:val="21"/>
          <w:lang w:bidi="hi-IN"/>
        </w:rPr>
        <w:t xml:space="preserve">    </w:t>
      </w:r>
    </w:p>
    <w:p w14:paraId="2AF0005A" w14:textId="77777777" w:rsidR="00EA266C" w:rsidRPr="004F0061" w:rsidRDefault="00EA266C" w:rsidP="004F0061">
      <w:pPr>
        <w:pStyle w:val="ab"/>
        <w:ind w:firstLine="560"/>
      </w:pPr>
      <w:r w:rsidRPr="004F0061">
        <w:t xml:space="preserve">上文仅是用粗线条勾勒的齐国六种量制的演变过程，不少细节方面有待今后新发现的考古资料和相关研究的检验和充实。    </w:t>
      </w:r>
    </w:p>
    <w:p w14:paraId="544A5064" w14:textId="77777777" w:rsidR="00EA266C" w:rsidRPr="00EA266C" w:rsidRDefault="00EA266C" w:rsidP="00EA266C">
      <w:pPr>
        <w:widowControl/>
        <w:suppressAutoHyphens/>
        <w:spacing w:line="240" w:lineRule="atLeast"/>
        <w:ind w:firstLine="560"/>
        <w:contextualSpacing/>
        <w:jc w:val="left"/>
        <w:rPr>
          <w:rFonts w:eastAsia="黑体"/>
          <w:sz w:val="28"/>
          <w:szCs w:val="28"/>
          <w:lang w:bidi="hi-IN"/>
        </w:rPr>
      </w:pPr>
    </w:p>
    <w:p w14:paraId="41FAE20C" w14:textId="77777777" w:rsidR="00EA266C" w:rsidRPr="004F0061" w:rsidRDefault="00EA266C" w:rsidP="004F0061">
      <w:pPr>
        <w:pStyle w:val="ab"/>
        <w:ind w:firstLineChars="0" w:firstLine="0"/>
        <w:rPr>
          <w:rFonts w:ascii="黑体" w:eastAsia="黑体" w:hAnsi="黑体"/>
          <w:sz w:val="30"/>
          <w:szCs w:val="30"/>
        </w:rPr>
      </w:pPr>
      <w:r w:rsidRPr="004F0061">
        <w:rPr>
          <w:rFonts w:ascii="黑体" w:eastAsia="黑体" w:hAnsi="黑体"/>
          <w:sz w:val="30"/>
          <w:szCs w:val="30"/>
        </w:rPr>
        <w:t>8  “古斛之制”新议</w:t>
      </w:r>
    </w:p>
    <w:p w14:paraId="50BEB868" w14:textId="77777777" w:rsidR="00EA266C" w:rsidRPr="004F0061" w:rsidRDefault="00EA266C" w:rsidP="004F0061">
      <w:pPr>
        <w:pStyle w:val="ab"/>
        <w:ind w:firstLine="560"/>
      </w:pPr>
    </w:p>
    <w:p w14:paraId="3FB543A6" w14:textId="77777777" w:rsidR="00EA266C" w:rsidRPr="004F0061" w:rsidRDefault="00EA266C" w:rsidP="004F0061">
      <w:pPr>
        <w:pStyle w:val="ab"/>
        <w:ind w:firstLine="560"/>
      </w:pPr>
      <w:r w:rsidRPr="004F0061">
        <w:t>《隋书·律历志》载有所谓“祖冲之以算术考之”的“古斛之制”，历来引人注意, 常被引用，或被当作《考工记》中的鬴</w:t>
      </w:r>
      <w:r w:rsidRPr="004F0061">
        <w:rPr>
          <w:vertAlign w:val="superscript"/>
        </w:rPr>
        <w:t>[32]</w:t>
      </w:r>
      <w:r w:rsidRPr="004F0061">
        <w:t>。围绕此“古斛之制”, 近世数学史界对圆周率3927/1250是刘徽还是祖冲之首创有过热烈的学术争论</w:t>
      </w:r>
      <w:r w:rsidRPr="004F0061">
        <w:rPr>
          <w:vertAlign w:val="superscript"/>
        </w:rPr>
        <w:t>[33]</w:t>
      </w:r>
      <w:r w:rsidRPr="004F0061">
        <w:t>，但争论双方均未质疑这“古斛之制”的真实性。</w:t>
      </w:r>
    </w:p>
    <w:p w14:paraId="27F1174A" w14:textId="77777777" w:rsidR="00EA266C" w:rsidRPr="004F0061" w:rsidRDefault="00EA266C" w:rsidP="004F0061">
      <w:pPr>
        <w:pStyle w:val="ab"/>
        <w:ind w:firstLineChars="0" w:firstLine="0"/>
        <w:rPr>
          <w:rFonts w:ascii="黑体" w:eastAsia="黑体" w:hAnsi="黑体"/>
        </w:rPr>
      </w:pPr>
      <w:r w:rsidRPr="004F0061">
        <w:rPr>
          <w:rFonts w:ascii="黑体" w:eastAsia="黑体" w:hAnsi="黑体"/>
        </w:rPr>
        <w:t>8.1  刘徽注“斛之制”</w:t>
      </w:r>
    </w:p>
    <w:p w14:paraId="67173F82" w14:textId="77777777" w:rsidR="00EA266C" w:rsidRPr="004F0061" w:rsidRDefault="00EA266C" w:rsidP="004F0061">
      <w:pPr>
        <w:pStyle w:val="ab"/>
        <w:ind w:firstLine="560"/>
      </w:pPr>
      <w:r w:rsidRPr="004F0061">
        <w:t xml:space="preserve">《九章筭术·方田》的刘徽注曰：“晋武库中汉时王莽作铜斛，其铭曰：律嘉量斛, 内方尺而圆其外, </w:t>
      </w:r>
      <w:proofErr w:type="gramStart"/>
      <w:r w:rsidRPr="004F0061">
        <w:t>庣</w:t>
      </w:r>
      <w:proofErr w:type="gramEnd"/>
      <w:r w:rsidRPr="004F0061">
        <w:t xml:space="preserve">旁九厘五毫, </w:t>
      </w:r>
      <w:proofErr w:type="gramStart"/>
      <w:r w:rsidRPr="004F0061">
        <w:t>幂</w:t>
      </w:r>
      <w:proofErr w:type="gramEnd"/>
      <w:r w:rsidRPr="004F0061">
        <w:t>一百六十二寸, 深一尺, 积一千六百二十寸,  容十斗。”([34], 页53)《九章</w:t>
      </w:r>
      <w:r w:rsidRPr="004F0061">
        <w:lastRenderedPageBreak/>
        <w:t>筭术·商功》委栗术中，刘徽注：“当今大司农斛…… 王莽铜斛于今尺为深九寸五分五厘，径一尺三寸六分八厘七毫。以徽术计之, 于今斛为容九斗七升四合有奇。《周官·考工记》：‘栗氏为量, 深一尺, 内方一尺, 而圆外, 其实一鬴。’于徽术，此圆积一千五百七十寸。《左氏传》曰：‘齐旧四量：豆、区、釜、钟。四升曰豆，各自其四，以登于釜。釜十则钟。’钟六斛四斗；</w:t>
      </w:r>
      <w:proofErr w:type="gramStart"/>
      <w:r w:rsidRPr="004F0061">
        <w:t>釜</w:t>
      </w:r>
      <w:proofErr w:type="gramEnd"/>
      <w:r w:rsidRPr="004F0061">
        <w:t>六斗四升, 方一尺, 深一尺, 其积一千寸。若此方积容六斗四升, 则通外圆积成旁, 容十斗四合一</w:t>
      </w:r>
      <w:proofErr w:type="gramStart"/>
      <w:r w:rsidRPr="004F0061">
        <w:t>龠</w:t>
      </w:r>
      <w:proofErr w:type="gramEnd"/>
      <w:r w:rsidRPr="004F0061">
        <w:t>五分</w:t>
      </w:r>
      <w:proofErr w:type="gramStart"/>
      <w:r w:rsidRPr="004F0061">
        <w:t>龠</w:t>
      </w:r>
      <w:proofErr w:type="gramEnd"/>
      <w:r w:rsidRPr="004F0061">
        <w:t xml:space="preserve">之三也。以数相乘之, 则斛之制：方一尺而圆其外, </w:t>
      </w:r>
      <w:proofErr w:type="gramStart"/>
      <w:r w:rsidRPr="004F0061">
        <w:t>庣</w:t>
      </w:r>
      <w:proofErr w:type="gramEnd"/>
      <w:r w:rsidRPr="004F0061">
        <w:t>旁一厘七毫，</w:t>
      </w:r>
      <w:proofErr w:type="gramStart"/>
      <w:r w:rsidRPr="004F0061">
        <w:t>幂</w:t>
      </w:r>
      <w:proofErr w:type="gramEnd"/>
      <w:r w:rsidRPr="004F0061">
        <w:t>一百五十六寸四分寸之一, 深一尺, 积一千五百六十二寸半, 容十斗。王莽铜斛与《汉书·律历志》所论斛同。”([34],页222—223)斛、鬴、</w:t>
      </w:r>
      <w:proofErr w:type="gramStart"/>
      <w:r w:rsidRPr="004F0061">
        <w:t>釜</w:t>
      </w:r>
      <w:proofErr w:type="gramEnd"/>
      <w:r w:rsidRPr="004F0061">
        <w:t>字同。</w:t>
      </w:r>
      <w:proofErr w:type="gramStart"/>
      <w:r w:rsidRPr="004F0061">
        <w:t>此处斛径小于</w:t>
      </w:r>
      <w:proofErr w:type="gramEnd"/>
      <w:r w:rsidRPr="004F0061">
        <w:t>边长为一尺的正方形的对角线，两端各差之数也叫“庣旁”。</w:t>
      </w:r>
    </w:p>
    <w:p w14:paraId="01EC3EF7" w14:textId="77777777" w:rsidR="00EA266C" w:rsidRPr="004F0061" w:rsidRDefault="00EA266C" w:rsidP="004F0061">
      <w:pPr>
        <w:pStyle w:val="ab"/>
        <w:ind w:firstLine="560"/>
      </w:pPr>
      <w:r w:rsidRPr="004F0061">
        <w:t>《考工记·栗氏》郑玄注：“四升曰豆，四豆曰区，四区曰鬴。鬴，六斗四升也。鬴十则钟。方尺，积千寸。于今粟米法, 少二升八十一分升之二十二。其数必容鬴, 此言大方耳。</w:t>
      </w:r>
      <w:proofErr w:type="gramStart"/>
      <w:r w:rsidRPr="004F0061">
        <w:t>圜</w:t>
      </w:r>
      <w:proofErr w:type="gramEnd"/>
      <w:r w:rsidRPr="004F0061">
        <w:t>其外者，为之唇。”</w:t>
      </w:r>
      <w:r w:rsidRPr="004F0061">
        <w:rPr>
          <w:vertAlign w:val="superscript"/>
        </w:rPr>
        <w:t>[4]</w:t>
      </w:r>
      <w:r w:rsidRPr="004F0061">
        <w:t>郑玄认为栗氏量鬴就是齐旧四量之釜, 但误释栗氏量的形状, 以为栗氏量鬴</w:t>
      </w:r>
      <w:bookmarkStart w:id="33" w:name="__DdeLink__2833_26769802451"/>
      <w:bookmarkEnd w:id="33"/>
      <w:r w:rsidRPr="004F0061">
        <w:t>的容物之处“方尺，积千寸”，等于64升。其实，容物之处是圆柱形，如</w:t>
      </w:r>
      <w:proofErr w:type="gramStart"/>
      <w:r w:rsidRPr="004F0061">
        <w:t>按徽率</w:t>
      </w:r>
      <w:proofErr w:type="gramEnd"/>
      <w:r w:rsidRPr="004F0061">
        <w:t>3.14计算容积是1570立方寸。这一点也是学</w:t>
      </w:r>
      <w:r w:rsidRPr="004F0061">
        <w:lastRenderedPageBreak/>
        <w:t>术界的共识。刘徽自近及远列举魏大司农斛、王莽铜斛、栗氏量鬴、</w:t>
      </w:r>
      <w:proofErr w:type="gramStart"/>
      <w:r w:rsidRPr="004F0061">
        <w:t>齐旧四</w:t>
      </w:r>
      <w:proofErr w:type="gramEnd"/>
      <w:r w:rsidRPr="004F0061">
        <w:t>量之</w:t>
      </w:r>
      <w:proofErr w:type="gramStart"/>
      <w:r w:rsidRPr="004F0061">
        <w:t>釜</w:t>
      </w:r>
      <w:proofErr w:type="gramEnd"/>
      <w:r w:rsidRPr="004F0061">
        <w:t>，似将栗氏量鬴</w:t>
      </w:r>
      <w:proofErr w:type="gramStart"/>
      <w:r w:rsidRPr="004F0061">
        <w:t>与齐旧四</w:t>
      </w:r>
      <w:proofErr w:type="gramEnd"/>
      <w:r w:rsidRPr="004F0061">
        <w:t>量之</w:t>
      </w:r>
      <w:proofErr w:type="gramStart"/>
      <w:r w:rsidRPr="004F0061">
        <w:t>釜</w:t>
      </w:r>
      <w:proofErr w:type="gramEnd"/>
      <w:r w:rsidRPr="004F0061">
        <w:t>视为两器。其实栗氏量鬴</w:t>
      </w:r>
      <w:proofErr w:type="gramStart"/>
      <w:r w:rsidRPr="004F0061">
        <w:t>就是齐旧四</w:t>
      </w:r>
      <w:proofErr w:type="gramEnd"/>
      <w:r w:rsidRPr="004F0061">
        <w:t>量之</w:t>
      </w:r>
      <w:proofErr w:type="gramStart"/>
      <w:r w:rsidRPr="004F0061">
        <w:t>釜</w:t>
      </w:r>
      <w:proofErr w:type="gramEnd"/>
      <w:r w:rsidRPr="004F0061">
        <w:t>，容64升(参见本文第一节)。刘徽既然将栗氏量鬴</w:t>
      </w:r>
      <w:proofErr w:type="gramStart"/>
      <w:r w:rsidRPr="004F0061">
        <w:t>与齐旧四</w:t>
      </w:r>
      <w:proofErr w:type="gramEnd"/>
      <w:r w:rsidRPr="004F0061">
        <w:t>量之</w:t>
      </w:r>
      <w:proofErr w:type="gramStart"/>
      <w:r w:rsidRPr="004F0061">
        <w:t>釜</w:t>
      </w:r>
      <w:proofErr w:type="gramEnd"/>
      <w:r w:rsidRPr="004F0061">
        <w:t>视为两器,  却又将郑玄对栗氏量的误</w:t>
      </w:r>
      <w:proofErr w:type="gramStart"/>
      <w:r w:rsidRPr="004F0061">
        <w:t>注用于</w:t>
      </w:r>
      <w:proofErr w:type="gramEnd"/>
      <w:r w:rsidRPr="004F0061">
        <w:t>齐旧</w:t>
      </w:r>
      <w:proofErr w:type="gramStart"/>
      <w:r w:rsidRPr="004F0061">
        <w:t>釜</w:t>
      </w:r>
      <w:proofErr w:type="gramEnd"/>
      <w:r w:rsidRPr="004F0061">
        <w:t>，错误地理解为“</w:t>
      </w:r>
      <w:proofErr w:type="gramStart"/>
      <w:r w:rsidRPr="004F0061">
        <w:t>釜</w:t>
      </w:r>
      <w:proofErr w:type="gramEnd"/>
      <w:r w:rsidRPr="004F0061">
        <w:t>六斗四升, 方一尺, 深一尺, 其积一千寸”，“方积容六斗四升”。</w:t>
      </w:r>
      <w:proofErr w:type="gramStart"/>
      <w:r w:rsidRPr="004F0061">
        <w:t>且误以为</w:t>
      </w:r>
      <w:bookmarkStart w:id="34" w:name="__DdeLink__8992_456868103"/>
      <w:proofErr w:type="gramEnd"/>
      <w:r w:rsidRPr="004F0061">
        <w:t>小</w:t>
      </w:r>
      <w:proofErr w:type="gramStart"/>
      <w:r w:rsidRPr="004F0061">
        <w:t>尺系统四</w:t>
      </w:r>
      <w:proofErr w:type="gramEnd"/>
      <w:r w:rsidRPr="004F0061">
        <w:t>进制的升值与大</w:t>
      </w:r>
      <w:proofErr w:type="gramStart"/>
      <w:r w:rsidRPr="004F0061">
        <w:t>尺系统</w:t>
      </w:r>
      <w:proofErr w:type="gramEnd"/>
      <w:r w:rsidRPr="004F0061">
        <w:t>十进制的升值</w:t>
      </w:r>
      <w:bookmarkEnd w:id="34"/>
      <w:r w:rsidRPr="004F0061">
        <w:t>一样,作了错误的推导，才得出了“积一千五百六十二寸半, 容十斗”的数据。看来刘徽对这一段历史也不甚了了，故用了“若……则……”的句型，语气有所保留。郑玄是经学大师，刘徽是数学大家，由于历史的局限性, 在这个问题上两个人连环出错，以至于影响到不少现代研究《九章算术》的论著。如有的以为“</w:t>
      </w:r>
      <w:proofErr w:type="gramStart"/>
      <w:r w:rsidRPr="004F0061">
        <w:t>釜</w:t>
      </w:r>
      <w:proofErr w:type="gramEnd"/>
      <w:r w:rsidRPr="004F0061">
        <w:t>的形状是一个正方体, 它的棱长一尺, 故</w:t>
      </w:r>
      <w:proofErr w:type="gramStart"/>
      <w:r w:rsidRPr="004F0061">
        <w:t>釜</w:t>
      </w:r>
      <w:proofErr w:type="gramEnd"/>
      <w:r w:rsidRPr="004F0061">
        <w:t>的容积＝103＝1000(立方寸)”,“</w:t>
      </w:r>
      <w:proofErr w:type="gramStart"/>
      <w:r w:rsidRPr="004F0061">
        <w:t>釜</w:t>
      </w:r>
      <w:proofErr w:type="gramEnd"/>
      <w:r w:rsidRPr="004F0061">
        <w:t>的容量为六斗四升；容积为1000立方寸”</w:t>
      </w:r>
      <w:r w:rsidRPr="004F0061">
        <w:rPr>
          <w:vertAlign w:val="superscript"/>
        </w:rPr>
        <w:t>[35]</w:t>
      </w:r>
      <w:r w:rsidRPr="004F0061">
        <w:t>,等等。于是,“若要上述量器变成容积是10斗的斛, 则此斛的体积应为V=1000寸</w:t>
      </w:r>
      <w:r w:rsidRPr="004F0061">
        <w:rPr>
          <w:vertAlign w:val="superscript"/>
        </w:rPr>
        <w:t>3</w:t>
      </w:r>
      <w:r w:rsidRPr="004F0061">
        <w:t>×10斗÷6斗4升=1562 1/2寸</w:t>
      </w:r>
      <w:r w:rsidRPr="004F0061">
        <w:rPr>
          <w:vertAlign w:val="superscript"/>
        </w:rPr>
        <w:t>3</w:t>
      </w:r>
      <w:r w:rsidRPr="004F0061">
        <w:t>”([34]，页224)。积1562.5立方寸这个数值就是这么来的。邱隆先生已指出：“尽管刘徽费尽心思, 推算出</w:t>
      </w:r>
      <w:proofErr w:type="gramStart"/>
      <w:r w:rsidRPr="004F0061">
        <w:t>100升容</w:t>
      </w:r>
      <w:proofErr w:type="gramEnd"/>
      <w:r w:rsidRPr="004F0061">
        <w:t>1562.5立方寸, 但所列的计算条件(1000立方寸、100升)是假设的。因此, 栗氏量1鬴容1562.5立方寸, 这个数</w:t>
      </w:r>
      <w:r w:rsidRPr="004F0061">
        <w:lastRenderedPageBreak/>
        <w:t>值是虚假的。”</w:t>
      </w:r>
      <w:r w:rsidRPr="004F0061">
        <w:rPr>
          <w:vertAlign w:val="superscript"/>
        </w:rPr>
        <w:t>[6]</w:t>
      </w:r>
      <w:r w:rsidRPr="004F0061">
        <w:t>况且, 小尺系统四进制的升值与大尺系统十进制的升值不同，即使有人相信齐釜“方尺积千寸”,  如此推算斛制也是错的。总而言之, 容积1562.5立方寸之斛如同空中楼阁, 纯属虚幻, 史上所无。一些研究《九章筭术》的论著, 往往将注意力放在</w:t>
      </w:r>
      <w:proofErr w:type="gramStart"/>
      <w:r w:rsidRPr="004F0061">
        <w:t>验证斛积</w:t>
      </w:r>
      <w:proofErr w:type="gramEnd"/>
      <w:r w:rsidRPr="004F0061">
        <w:t>1562.5立方寸与底面直径、</w:t>
      </w:r>
      <w:proofErr w:type="gramStart"/>
      <w:r w:rsidRPr="004F0061">
        <w:t>庣旁之间</w:t>
      </w:r>
      <w:proofErr w:type="gramEnd"/>
      <w:r w:rsidRPr="004F0061">
        <w:t>的关系上</w:t>
      </w:r>
      <w:r w:rsidRPr="004F0061">
        <w:rPr>
          <w:vertAlign w:val="superscript"/>
        </w:rPr>
        <w:t>[36]</w:t>
      </w:r>
      <w:r w:rsidRPr="004F0061">
        <w:t>。然而, 这只能证明刘徽的计算正确, 既没有揭示, 也不能改变这个“斛之制”的虚幻性质。一旦明白了《商功》刘徽注的思路，也就知道了《隋书·律历志》所谓“古斛之制”的来历。</w:t>
      </w:r>
    </w:p>
    <w:p w14:paraId="5F3829F3" w14:textId="77777777" w:rsidR="00EA266C" w:rsidRPr="004F0061" w:rsidRDefault="00EA266C" w:rsidP="004F0061">
      <w:pPr>
        <w:pStyle w:val="ab"/>
        <w:ind w:firstLineChars="0" w:firstLine="0"/>
        <w:rPr>
          <w:rFonts w:ascii="黑体" w:eastAsia="黑体" w:hAnsi="黑体"/>
        </w:rPr>
      </w:pPr>
      <w:r w:rsidRPr="004F0061">
        <w:rPr>
          <w:rFonts w:ascii="黑体" w:eastAsia="黑体" w:hAnsi="黑体"/>
        </w:rPr>
        <w:t>8.2  《隋书·律历志》“古斛之制”</w:t>
      </w:r>
    </w:p>
    <w:p w14:paraId="08AE2D2B" w14:textId="77777777" w:rsidR="00EA266C" w:rsidRPr="004F0061" w:rsidRDefault="00EA266C" w:rsidP="004F0061">
      <w:pPr>
        <w:pStyle w:val="ab"/>
        <w:ind w:firstLine="560"/>
      </w:pPr>
      <w:r w:rsidRPr="004F0061">
        <w:t>李淳风 (602—670) 的《隋书·律历志》曰：“郑玄以为方尺积千寸，比《九章·粟米法》少二升八十一分升之二十二。祖冲之以算术考之，积凡一千五百六十二寸半。方尺而圆其外，减旁一厘八毫，其径一尺四寸一分四毫七秒二忽有奇, 而深尺，即</w:t>
      </w:r>
      <w:bookmarkStart w:id="35" w:name="__DdeLink__3134_1932682120"/>
      <w:r w:rsidRPr="004F0061">
        <w:t>古斛之制</w:t>
      </w:r>
      <w:bookmarkEnd w:id="35"/>
      <w:r w:rsidRPr="004F0061">
        <w:t>也。”([29],页408—409) 上文所谓祖冲之考证的“古斛之制”，出发点也是郑玄的“方尺积千寸”，容积也是1562.5立方寸，考者犯了与《商功》刘徽</w:t>
      </w:r>
      <w:proofErr w:type="gramStart"/>
      <w:r w:rsidRPr="004F0061">
        <w:t>注同样</w:t>
      </w:r>
      <w:proofErr w:type="gramEnd"/>
      <w:r w:rsidRPr="004F0061">
        <w:t>性质的错误。《隋书·律历志》“减旁”与《商功》注“庣旁”的定义相同，惟因所用的圆周率不同，取值微有差异。《商功》注的“庣旁”是“一厘七毫”，是</w:t>
      </w:r>
      <w:proofErr w:type="gramStart"/>
      <w:r w:rsidRPr="004F0061">
        <w:t>按徽率</w:t>
      </w:r>
      <w:proofErr w:type="gramEnd"/>
      <w:r w:rsidRPr="004F0061">
        <w:t xml:space="preserve">157/50 </w:t>
      </w:r>
      <w:proofErr w:type="gramStart"/>
      <w:r w:rsidRPr="004F0061">
        <w:t>入</w:t>
      </w:r>
      <w:r w:rsidRPr="004F0061">
        <w:lastRenderedPageBreak/>
        <w:t>算的</w:t>
      </w:r>
      <w:proofErr w:type="gramEnd"/>
      <w:r w:rsidRPr="004F0061">
        <w:t>。那末《隋书·律历志》的“古斛之制”是用什么圆周率计算的呢？《九章筭术·方田》刘徽注中出现过一个圆周率3927/1250  (即3.1416) ([34],页55)。“钱宝琮、</w:t>
      </w:r>
      <w:proofErr w:type="gramStart"/>
      <w:r w:rsidRPr="004F0061">
        <w:t>励</w:t>
      </w:r>
      <w:proofErr w:type="gramEnd"/>
      <w:r w:rsidRPr="004F0061">
        <w:t>乃</w:t>
      </w:r>
      <w:proofErr w:type="gramStart"/>
      <w:r w:rsidRPr="004F0061">
        <w:t>骥</w:t>
      </w:r>
      <w:proofErr w:type="gramEnd"/>
      <w:r w:rsidRPr="004F0061">
        <w:t>、郭书春、李继</w:t>
      </w:r>
      <w:proofErr w:type="gramStart"/>
      <w:r w:rsidRPr="004F0061">
        <w:t>闵</w:t>
      </w:r>
      <w:proofErr w:type="gramEnd"/>
      <w:r w:rsidRPr="004F0061">
        <w:t>等力主该率为刘徽所创，而余宁生、余介石、李迪、孙炽甫等力主为祖冲之所创。”</w:t>
      </w:r>
      <w:r w:rsidRPr="004F0061">
        <w:rPr>
          <w:vertAlign w:val="superscript"/>
        </w:rPr>
        <w:t>[37]</w:t>
      </w:r>
      <w:r w:rsidRPr="004F0061">
        <w:t>当时双方自信握有一些较有力的论据, 很难被对方说服。时至今日, 以前说为佳，然尚有未尽之处。笔者不揣浅陋，略陈管见。</w:t>
      </w:r>
    </w:p>
    <w:p w14:paraId="1D078598" w14:textId="2130E1D5" w:rsidR="00EA266C" w:rsidRPr="004F0061" w:rsidRDefault="00EA266C" w:rsidP="004F0061">
      <w:pPr>
        <w:pStyle w:val="ab"/>
        <w:ind w:firstLine="560"/>
      </w:pPr>
      <w:r w:rsidRPr="004F0061">
        <w:t>自1988年发表《刘徽与王莽铜斛》一文始，郭书春先生主张：祖冲之考证过新</w:t>
      </w:r>
      <w:proofErr w:type="gramStart"/>
      <w:r w:rsidRPr="004F0061">
        <w:t>莽</w:t>
      </w:r>
      <w:proofErr w:type="gramEnd"/>
      <w:r w:rsidRPr="004F0061">
        <w:t>嘉量，当时他所用的圆周率是密率355/113</w:t>
      </w:r>
      <w:r w:rsidRPr="00AF2207">
        <w:rPr>
          <w:vertAlign w:val="superscript"/>
        </w:rPr>
        <w:t>[38]</w:t>
      </w:r>
      <w:r w:rsidRPr="004F0061">
        <w:t>。“《隋书·律历志》云：‘祖冲之以算术考之，积凡一千五百六十二寸半。方尺而圆其外，减旁一厘八毫，其径一尺四寸一分四毫七秒（二忽）</w:t>
      </w:r>
      <w:r w:rsidR="00AF2207" w:rsidRPr="004F0061">
        <w:endnoteReference w:id="1"/>
      </w:r>
      <w:r w:rsidR="00AF2207" w:rsidRPr="004F0061">
        <w:t>有</w:t>
      </w:r>
      <w:r w:rsidRPr="004F0061">
        <w:t>奇, 而深尺，即古斛之制也。’</w:t>
      </w:r>
      <w:proofErr w:type="gramStart"/>
      <w:r w:rsidRPr="004F0061">
        <w:t>以徽率周三千九百二十七</w:t>
      </w:r>
      <w:proofErr w:type="gramEnd"/>
      <w:r w:rsidRPr="004F0061">
        <w:t>、径一千二百五十入算，相合；然以祖率周三</w:t>
      </w:r>
      <w:proofErr w:type="gramStart"/>
      <w:r w:rsidRPr="004F0061">
        <w:t>百五十五</w:t>
      </w:r>
      <w:proofErr w:type="gramEnd"/>
      <w:r w:rsidRPr="004F0061">
        <w:t>、径一百一十三入算, 则不合, 知《隋书·律历志》此‘祖冲之’三字系衍文。《晋书·律历志》与此同样文字中则无‘ 祖冲之’三字，可为佐证。”</w:t>
      </w:r>
      <w:r w:rsidRPr="00AF2207">
        <w:rPr>
          <w:vertAlign w:val="superscript"/>
        </w:rPr>
        <w:t>[39]</w:t>
      </w:r>
      <w:r w:rsidRPr="004F0061">
        <w:t>此说可从。《隋书·律历志》的“古斛之制”，若以圆周率3927/1250入算，按公式d＝2√（s/π）得其径1.41047231尺，与“一尺四寸一分四毫七秒二忽有奇”正好相合。若以祖冲之密率355/113 (即3.14159292) 入算，得其径1.410473899尺，与“一尺四寸一分四毫</w:t>
      </w:r>
      <w:r w:rsidRPr="004F0061">
        <w:lastRenderedPageBreak/>
        <w:t>七秒二忽有奇”不合。</w:t>
      </w:r>
      <w:proofErr w:type="gramStart"/>
      <w:r w:rsidRPr="004F0061">
        <w:t>祖冲之弃较精确</w:t>
      </w:r>
      <w:proofErr w:type="gramEnd"/>
      <w:r w:rsidRPr="004F0061">
        <w:t>的密率不用, 却用稍次的圆周率3927/1250</w:t>
      </w:r>
      <w:proofErr w:type="gramStart"/>
      <w:r w:rsidRPr="004F0061">
        <w:t>入算</w:t>
      </w:r>
      <w:proofErr w:type="gramEnd"/>
      <w:r w:rsidRPr="004F0061">
        <w:t>, 于理不通</w:t>
      </w:r>
      <w:r w:rsidRPr="00AF2207">
        <w:rPr>
          <w:vertAlign w:val="superscript"/>
        </w:rPr>
        <w:t>[38]</w:t>
      </w:r>
      <w:r w:rsidRPr="004F0061">
        <w:t>。又，祖冲之对</w:t>
      </w:r>
      <w:proofErr w:type="gramStart"/>
      <w:r w:rsidRPr="004F0061">
        <w:t>庣</w:t>
      </w:r>
      <w:proofErr w:type="gramEnd"/>
      <w:r w:rsidRPr="004F0061">
        <w:t>旁之</w:t>
      </w:r>
      <w:proofErr w:type="gramStart"/>
      <w:r w:rsidRPr="004F0061">
        <w:t>值十分</w:t>
      </w:r>
      <w:proofErr w:type="gramEnd"/>
      <w:r w:rsidRPr="004F0061">
        <w:t>较真, “减旁”当为边长1尺的正方形的</w:t>
      </w:r>
      <w:proofErr w:type="gramStart"/>
      <w:r w:rsidRPr="004F0061">
        <w:t>对角线与径长</w:t>
      </w:r>
      <w:proofErr w:type="gramEnd"/>
      <w:r w:rsidRPr="004F0061">
        <w:t>之差的一半, 学界已验算当为一厘八毫七秒, 考者取“一厘八毫”偏小, 数值欠精，不似祖冲之的风格。</w:t>
      </w:r>
    </w:p>
    <w:p w14:paraId="449CC9D2" w14:textId="77777777" w:rsidR="00EA266C" w:rsidRPr="004F0061" w:rsidRDefault="00EA266C" w:rsidP="004F0061">
      <w:pPr>
        <w:pStyle w:val="ab"/>
        <w:ind w:firstLine="560"/>
      </w:pPr>
      <w:r w:rsidRPr="004F0061">
        <w:t>《九章筭术》在刘徽注的“斛之制…… 容十斗”后，以“王莽铜斛与《汉书·律历志》所论斛同”结尾，文意甚不连贯。此话本身并没有错，王莽</w:t>
      </w:r>
      <w:proofErr w:type="gramStart"/>
      <w:r w:rsidRPr="004F0061">
        <w:t>铜斛和《汉书·律历志》</w:t>
      </w:r>
      <w:proofErr w:type="gramEnd"/>
      <w:r w:rsidRPr="004F0061">
        <w:t>所论之</w:t>
      </w:r>
      <w:proofErr w:type="gramStart"/>
      <w:r w:rsidRPr="004F0061">
        <w:t>斛</w:t>
      </w:r>
      <w:proofErr w:type="gramEnd"/>
      <w:r w:rsidRPr="004F0061">
        <w:t>确实相同，但跟上文的“斛之制”没有什么关系。如果指的是上文的“斛之制”与王莽</w:t>
      </w:r>
      <w:proofErr w:type="gramStart"/>
      <w:r w:rsidRPr="004F0061">
        <w:t>铜斛及《汉书·律历志》</w:t>
      </w:r>
      <w:proofErr w:type="gramEnd"/>
      <w:r w:rsidRPr="004F0061">
        <w:t>所论之斛同，不符合事实, 不像刘徽所言。最后这句话恐非刘徽原注。其影响所及，《九章筭术新校》以为“《九章筭术注》与《隋书·律历志》《晋书·律历志》实际上是记载了刘徽用他求的两个圆周率对王莽铜斛的两次校验”</w:t>
      </w:r>
      <w:r w:rsidRPr="00AF2207">
        <w:rPr>
          <w:vertAlign w:val="superscript"/>
        </w:rPr>
        <w:t>[39]</w:t>
      </w:r>
      <w:r w:rsidRPr="004F0061">
        <w:t>。《九章筭术注》的“斛之制”，《隋书·律历志》《晋书·律历志》的“古斛之制”，所指确是同一对象，但不是王莽铜斛，此言明显不妥。不过, 这句话中隐含的观点：除了所用的圆周率不同,  这两次考证思路相同,是很有见地的。</w:t>
      </w:r>
    </w:p>
    <w:p w14:paraId="4DF76092" w14:textId="77777777" w:rsidR="00EA266C" w:rsidRPr="00AF2207" w:rsidRDefault="00EA266C" w:rsidP="00AF2207">
      <w:pPr>
        <w:pStyle w:val="ab"/>
        <w:ind w:firstLineChars="0" w:firstLine="0"/>
        <w:rPr>
          <w:rFonts w:ascii="黑体" w:eastAsia="黑体" w:hAnsi="黑体"/>
        </w:rPr>
      </w:pPr>
      <w:r w:rsidRPr="00AF2207">
        <w:rPr>
          <w:rFonts w:ascii="黑体" w:eastAsia="黑体" w:hAnsi="黑体"/>
        </w:rPr>
        <w:t>8.3  《晋书·律历志》“古斛之制”</w:t>
      </w:r>
    </w:p>
    <w:p w14:paraId="26408E5E" w14:textId="77777777" w:rsidR="00EA266C" w:rsidRPr="004F0061" w:rsidRDefault="00EA266C" w:rsidP="004F0061">
      <w:pPr>
        <w:pStyle w:val="ab"/>
        <w:ind w:firstLine="560"/>
      </w:pPr>
      <w:r w:rsidRPr="004F0061">
        <w:lastRenderedPageBreak/>
        <w:t>《晋书·律历志》曰：“郑玄以为</w:t>
      </w:r>
      <w:proofErr w:type="gramStart"/>
      <w:r w:rsidRPr="004F0061">
        <w:t>釜</w:t>
      </w:r>
      <w:proofErr w:type="gramEnd"/>
      <w:r w:rsidRPr="004F0061">
        <w:t>方尺，积千寸，比《九章·粟米法》少二升八十一分升之二十二。以算术考之，古斛之积凡一千五百六十二寸半，方尺而圆其外，减旁一厘八毫，其径一尺四寸一分四毫七秒二忽有奇，而深尺，即古斛之制也。”</w:t>
      </w:r>
      <w:r w:rsidRPr="00AF2207">
        <w:rPr>
          <w:vertAlign w:val="superscript"/>
        </w:rPr>
        <w:t>[40]</w:t>
      </w:r>
      <w:r w:rsidRPr="004F0061">
        <w:t>这段文字更接近于李淳风所得的原始资料。佚名考者的“以算术考之”, 类似于刘徽注的“</w:t>
      </w:r>
      <w:proofErr w:type="gramStart"/>
      <w:r w:rsidRPr="004F0061">
        <w:t>釜</w:t>
      </w:r>
      <w:proofErr w:type="gramEnd"/>
      <w:r w:rsidRPr="004F0061">
        <w:t>六斗四升, 方一尺, 深一尺, 其积一千寸。若此方积容六斗四升, 则通外圆积成旁, 容十斗四合一</w:t>
      </w:r>
      <w:proofErr w:type="gramStart"/>
      <w:r w:rsidRPr="004F0061">
        <w:t>龠</w:t>
      </w:r>
      <w:proofErr w:type="gramEnd"/>
      <w:r w:rsidRPr="004F0061">
        <w:t>五分</w:t>
      </w:r>
      <w:proofErr w:type="gramStart"/>
      <w:r w:rsidRPr="004F0061">
        <w:t>龠</w:t>
      </w:r>
      <w:proofErr w:type="gramEnd"/>
      <w:r w:rsidRPr="004F0061">
        <w:t>之三也。以数相乘之”。刘徽虽“出斯二法”([34],页56)，考“斛之制”时只用</w:t>
      </w:r>
      <w:proofErr w:type="gramStart"/>
      <w:r w:rsidRPr="004F0061">
        <w:t>了徽率</w:t>
      </w:r>
      <w:proofErr w:type="gramEnd"/>
      <w:r w:rsidRPr="004F0061">
        <w:t>157/50，而且语带保留。佚名考者用了刘徽所创较好的圆周率3927/1250，语气也不同。他得出不同的</w:t>
      </w:r>
      <w:proofErr w:type="gramStart"/>
      <w:r w:rsidRPr="004F0061">
        <w:t>庣</w:t>
      </w:r>
      <w:proofErr w:type="gramEnd"/>
      <w:r w:rsidRPr="004F0061">
        <w:t>旁，特意改称为“减旁”, 但“减旁”之数却欠精。又自以为考得了真正的“古斛”, 在刘徽注的“斛之制”上添加</w:t>
      </w:r>
      <w:proofErr w:type="gramStart"/>
      <w:r w:rsidRPr="004F0061">
        <w:t>一</w:t>
      </w:r>
      <w:proofErr w:type="gramEnd"/>
      <w:r w:rsidRPr="004F0061">
        <w:t>“古”字，变成了“古斛之制”，貌似实有其事,  与刘徽谨慎的学风迥异。退一步说, 如果这项资料来自李淳风获得的刘徽著作, 他注释《九章筭术》时为什么不用呢？可见这个佚名考者与刘徽不是同一人, 应活动于刘徽之后、祖冲之之前。其所考的所谓“古斛之制”虽系乌有，所用的圆周率3927/1250却非刘徽莫属。</w:t>
      </w:r>
    </w:p>
    <w:p w14:paraId="15A27103" w14:textId="77777777" w:rsidR="00EA266C" w:rsidRPr="00EA266C" w:rsidRDefault="00EA266C" w:rsidP="00EA266C">
      <w:pPr>
        <w:widowControl/>
        <w:suppressAutoHyphens/>
        <w:spacing w:line="240" w:lineRule="atLeast"/>
        <w:ind w:firstLine="420"/>
        <w:contextualSpacing/>
        <w:jc w:val="left"/>
        <w:rPr>
          <w:rFonts w:eastAsia="新宋体" w:cs="Mangal"/>
          <w:sz w:val="21"/>
          <w:szCs w:val="21"/>
          <w:lang w:bidi="hi-IN"/>
        </w:rPr>
      </w:pPr>
    </w:p>
    <w:p w14:paraId="13D630CC" w14:textId="77777777" w:rsidR="00EA266C" w:rsidRPr="00AF2207" w:rsidRDefault="00EA266C" w:rsidP="00AF2207">
      <w:pPr>
        <w:pStyle w:val="ab"/>
        <w:ind w:firstLine="560"/>
        <w:rPr>
          <w:rFonts w:ascii="楷体" w:eastAsia="楷体" w:hAnsi="楷体"/>
        </w:rPr>
      </w:pPr>
      <w:r w:rsidRPr="00AF2207">
        <w:rPr>
          <w:rFonts w:ascii="黑体" w:eastAsia="黑体" w:hAnsi="黑体"/>
        </w:rPr>
        <w:t>致  谢</w:t>
      </w:r>
      <w:r w:rsidRPr="00AF2207">
        <w:rPr>
          <w:rFonts w:ascii="楷体" w:eastAsia="楷体" w:hAnsi="楷体"/>
        </w:rPr>
        <w:t xml:space="preserve">  成</w:t>
      </w:r>
      <w:proofErr w:type="gramStart"/>
      <w:r w:rsidRPr="00AF2207">
        <w:rPr>
          <w:rFonts w:ascii="楷体" w:eastAsia="楷体" w:hAnsi="楷体"/>
        </w:rPr>
        <w:t>颍春先生</w:t>
      </w:r>
      <w:proofErr w:type="gramEnd"/>
      <w:r w:rsidRPr="00AF2207">
        <w:rPr>
          <w:rFonts w:ascii="楷体" w:eastAsia="楷体" w:hAnsi="楷体"/>
        </w:rPr>
        <w:t>提供《印学研究》上的论文和300毫升“主升”的出处，冯胜君先生帮助翻拍《齐陶文集成》绪论，谨致谢意！</w:t>
      </w:r>
    </w:p>
    <w:p w14:paraId="1B1AB823" w14:textId="77777777" w:rsidR="00EA266C" w:rsidRPr="00EA266C" w:rsidRDefault="00EA266C" w:rsidP="00EA266C">
      <w:pPr>
        <w:widowControl/>
        <w:suppressAutoHyphens/>
        <w:spacing w:line="240" w:lineRule="atLeast"/>
        <w:ind w:firstLine="420"/>
        <w:contextualSpacing/>
        <w:jc w:val="left"/>
        <w:rPr>
          <w:rFonts w:eastAsia="楷体" w:cs="Mangal"/>
          <w:sz w:val="21"/>
          <w:szCs w:val="21"/>
          <w:lang w:bidi="hi-IN"/>
        </w:rPr>
      </w:pPr>
    </w:p>
    <w:p w14:paraId="6B16C8C4" w14:textId="77777777" w:rsidR="00EA266C" w:rsidRPr="00AF2207" w:rsidRDefault="00EA266C" w:rsidP="00EA266C">
      <w:pPr>
        <w:widowControl/>
        <w:suppressAutoHyphens/>
        <w:spacing w:line="240" w:lineRule="atLeast"/>
        <w:ind w:firstLine="420"/>
        <w:contextualSpacing/>
        <w:jc w:val="left"/>
        <w:rPr>
          <w:rFonts w:ascii="楷体" w:eastAsia="楷体" w:hAnsi="楷体" w:cs="Mangal"/>
          <w:b/>
          <w:bCs/>
          <w:szCs w:val="24"/>
          <w:lang w:bidi="hi-IN"/>
        </w:rPr>
      </w:pPr>
      <w:r w:rsidRPr="00AF2207">
        <w:rPr>
          <w:rFonts w:ascii="楷体" w:eastAsia="楷体" w:hAnsi="楷体" w:cs="宋体"/>
          <w:b/>
          <w:bCs/>
          <w:szCs w:val="24"/>
          <w:lang w:bidi="hi-IN"/>
        </w:rPr>
        <w:t>本文原刋于《中国科技史杂志》2021年第1期，第67－78页。</w:t>
      </w:r>
    </w:p>
    <w:p w14:paraId="6420EDEE" w14:textId="77777777" w:rsidR="00EA266C" w:rsidRPr="00EA266C" w:rsidRDefault="00EA266C" w:rsidP="00EA266C">
      <w:pPr>
        <w:widowControl/>
        <w:suppressAutoHyphens/>
        <w:spacing w:line="240" w:lineRule="atLeast"/>
        <w:contextualSpacing/>
        <w:jc w:val="left"/>
        <w:rPr>
          <w:rFonts w:cs="Mangal"/>
          <w:sz w:val="21"/>
          <w:szCs w:val="21"/>
          <w:lang w:bidi="hi-IN"/>
        </w:rPr>
      </w:pPr>
    </w:p>
    <w:p w14:paraId="5E549E7F" w14:textId="77777777" w:rsidR="00EA266C" w:rsidRPr="00AF2207" w:rsidRDefault="00EA266C" w:rsidP="00EA266C">
      <w:pPr>
        <w:widowControl/>
        <w:suppressAutoHyphens/>
        <w:spacing w:line="240" w:lineRule="atLeast"/>
        <w:contextualSpacing/>
        <w:jc w:val="center"/>
        <w:rPr>
          <w:rFonts w:eastAsia="黑体" w:cs="Mangal"/>
          <w:sz w:val="21"/>
          <w:szCs w:val="21"/>
          <w:lang w:bidi="hi-IN"/>
        </w:rPr>
      </w:pPr>
      <w:r w:rsidRPr="00AF2207">
        <w:rPr>
          <w:rFonts w:eastAsia="黑体" w:cs="Mangal"/>
          <w:sz w:val="21"/>
          <w:szCs w:val="21"/>
          <w:lang w:bidi="hi-IN"/>
        </w:rPr>
        <w:t>参</w:t>
      </w:r>
      <w:r w:rsidRPr="00AF2207">
        <w:rPr>
          <w:rFonts w:eastAsia="黑体" w:cs="Mangal"/>
          <w:sz w:val="21"/>
          <w:szCs w:val="21"/>
          <w:lang w:bidi="hi-IN"/>
        </w:rPr>
        <w:t xml:space="preserve"> </w:t>
      </w:r>
      <w:r w:rsidRPr="00AF2207">
        <w:rPr>
          <w:rFonts w:eastAsia="黑体" w:cs="Mangal"/>
          <w:sz w:val="21"/>
          <w:szCs w:val="21"/>
          <w:lang w:bidi="hi-IN"/>
        </w:rPr>
        <w:t>考</w:t>
      </w:r>
      <w:r w:rsidRPr="00AF2207">
        <w:rPr>
          <w:rFonts w:eastAsia="黑体" w:cs="Mangal"/>
          <w:sz w:val="21"/>
          <w:szCs w:val="21"/>
          <w:lang w:bidi="hi-IN"/>
        </w:rPr>
        <w:t xml:space="preserve"> </w:t>
      </w:r>
      <w:r w:rsidRPr="00AF2207">
        <w:rPr>
          <w:rFonts w:eastAsia="黑体" w:cs="Mangal"/>
          <w:sz w:val="21"/>
          <w:szCs w:val="21"/>
          <w:lang w:bidi="hi-IN"/>
        </w:rPr>
        <w:t>文</w:t>
      </w:r>
      <w:r w:rsidRPr="00AF2207">
        <w:rPr>
          <w:rFonts w:eastAsia="黑体" w:cs="Mangal"/>
          <w:sz w:val="21"/>
          <w:szCs w:val="21"/>
          <w:lang w:bidi="hi-IN"/>
        </w:rPr>
        <w:t xml:space="preserve"> </w:t>
      </w:r>
      <w:r w:rsidRPr="00AF2207">
        <w:rPr>
          <w:rFonts w:eastAsia="黑体" w:cs="Mangal"/>
          <w:sz w:val="21"/>
          <w:szCs w:val="21"/>
          <w:lang w:bidi="hi-IN"/>
        </w:rPr>
        <w:t>献</w:t>
      </w:r>
    </w:p>
    <w:p w14:paraId="6F516293" w14:textId="77777777" w:rsidR="00EA266C" w:rsidRPr="00AF2207" w:rsidRDefault="00EA266C" w:rsidP="00EA266C">
      <w:pPr>
        <w:widowControl/>
        <w:suppressAutoHyphens/>
        <w:spacing w:line="240" w:lineRule="atLeast"/>
        <w:ind w:left="225" w:hanging="225"/>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1    </w:t>
      </w:r>
      <w:r w:rsidRPr="00AF2207">
        <w:rPr>
          <w:rFonts w:ascii="Times New Roman" w:hAnsi="Times New Roman"/>
          <w:sz w:val="21"/>
          <w:szCs w:val="21"/>
          <w:lang w:bidi="hi-IN"/>
        </w:rPr>
        <w:t>裘锡圭</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proofErr w:type="gramStart"/>
      <w:r w:rsidRPr="00AF2207">
        <w:rPr>
          <w:rFonts w:ascii="Times New Roman" w:hAnsi="Times New Roman"/>
          <w:sz w:val="21"/>
          <w:szCs w:val="21"/>
          <w:lang w:bidi="hi-IN"/>
        </w:rPr>
        <w:t>齐量制</w:t>
      </w:r>
      <w:proofErr w:type="gramEnd"/>
      <w:r w:rsidRPr="00AF2207">
        <w:rPr>
          <w:rFonts w:ascii="Times New Roman" w:hAnsi="Times New Roman"/>
          <w:sz w:val="21"/>
          <w:szCs w:val="21"/>
          <w:lang w:bidi="hi-IN"/>
        </w:rPr>
        <w:t>补说</w:t>
      </w:r>
      <w:r w:rsidRPr="00AF2207">
        <w:rPr>
          <w:rFonts w:ascii="Times New Roman" w:eastAsia="新宋体" w:hAnsi="Times New Roman"/>
          <w:sz w:val="21"/>
          <w:szCs w:val="21"/>
          <w:lang w:bidi="hi-IN"/>
        </w:rPr>
        <w:t>[J].</w:t>
      </w:r>
      <w:r w:rsidRPr="00AF2207">
        <w:rPr>
          <w:rFonts w:ascii="Times New Roman" w:hAnsi="Times New Roman"/>
          <w:sz w:val="21"/>
          <w:szCs w:val="21"/>
          <w:lang w:bidi="hi-IN"/>
        </w:rPr>
        <w:t xml:space="preserve"> </w:t>
      </w:r>
      <w:r w:rsidRPr="00AF2207">
        <w:rPr>
          <w:rFonts w:ascii="Times New Roman" w:hAnsi="Times New Roman"/>
          <w:sz w:val="21"/>
          <w:szCs w:val="21"/>
          <w:lang w:bidi="hi-IN"/>
        </w:rPr>
        <w:t>中国史研究</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2019, (1)</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5</w:t>
      </w:r>
      <w:r w:rsidRPr="00AF2207">
        <w:rPr>
          <w:rFonts w:ascii="Times New Roman" w:hAnsi="Times New Roman"/>
          <w:bCs/>
          <w:iCs/>
          <w:color w:val="00000A"/>
          <w:sz w:val="21"/>
          <w:szCs w:val="21"/>
          <w:lang w:bidi="hi-IN"/>
        </w:rPr>
        <w:t>—</w:t>
      </w:r>
      <w:r w:rsidRPr="00AF2207">
        <w:rPr>
          <w:rFonts w:ascii="Times New Roman" w:eastAsia="新宋体" w:hAnsi="Times New Roman"/>
          <w:sz w:val="21"/>
          <w:szCs w:val="21"/>
          <w:lang w:bidi="hi-IN"/>
        </w:rPr>
        <w:t>38.</w:t>
      </w:r>
    </w:p>
    <w:p w14:paraId="203F8595" w14:textId="77777777" w:rsidR="00EA266C" w:rsidRPr="00AF2207" w:rsidRDefault="00EA266C" w:rsidP="00EA266C">
      <w:pPr>
        <w:widowControl/>
        <w:suppressAutoHyphens/>
        <w:spacing w:line="240" w:lineRule="atLeast"/>
        <w:ind w:left="225" w:hanging="225"/>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2    </w:t>
      </w:r>
      <w:r w:rsidRPr="00AF2207">
        <w:rPr>
          <w:rFonts w:ascii="Times New Roman" w:hAnsi="Times New Roman"/>
          <w:iCs/>
          <w:color w:val="00000A"/>
          <w:sz w:val="21"/>
          <w:szCs w:val="21"/>
          <w:lang w:bidi="hi-IN"/>
        </w:rPr>
        <w:t>成颖春</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齐国陶量铭文及进</w:t>
      </w:r>
      <w:proofErr w:type="gramStart"/>
      <w:r w:rsidRPr="00AF2207">
        <w:rPr>
          <w:rFonts w:ascii="Times New Roman" w:hAnsi="Times New Roman"/>
          <w:iCs/>
          <w:color w:val="00000A"/>
          <w:sz w:val="21"/>
          <w:szCs w:val="21"/>
          <w:lang w:bidi="hi-IN"/>
        </w:rPr>
        <w:t>制关系</w:t>
      </w:r>
      <w:proofErr w:type="gramEnd"/>
      <w:r w:rsidRPr="00AF2207">
        <w:rPr>
          <w:rFonts w:ascii="Times New Roman" w:hAnsi="Times New Roman"/>
          <w:iCs/>
          <w:color w:val="00000A"/>
          <w:sz w:val="21"/>
          <w:szCs w:val="21"/>
          <w:lang w:bidi="hi-IN"/>
        </w:rPr>
        <w:t xml:space="preserve">[J]. </w:t>
      </w:r>
      <w:r w:rsidRPr="00AF2207">
        <w:rPr>
          <w:rFonts w:ascii="Times New Roman" w:hAnsi="Times New Roman"/>
          <w:iCs/>
          <w:color w:val="00000A"/>
          <w:sz w:val="21"/>
          <w:szCs w:val="21"/>
          <w:lang w:bidi="hi-IN"/>
        </w:rPr>
        <w:t>印学研究</w:t>
      </w:r>
      <w:r w:rsidRPr="00AF2207">
        <w:rPr>
          <w:rFonts w:ascii="Times New Roman" w:hAnsi="Times New Roman"/>
          <w:iCs/>
          <w:color w:val="00000A"/>
          <w:sz w:val="21"/>
          <w:szCs w:val="21"/>
          <w:lang w:bidi="hi-IN"/>
        </w:rPr>
        <w:t>(</w:t>
      </w:r>
      <w:r w:rsidRPr="00AF2207">
        <w:rPr>
          <w:rFonts w:ascii="Times New Roman" w:hAnsi="Times New Roman"/>
          <w:iCs/>
          <w:color w:val="00000A"/>
          <w:sz w:val="21"/>
          <w:szCs w:val="21"/>
          <w:lang w:bidi="hi-IN"/>
        </w:rPr>
        <w:t>第</w:t>
      </w:r>
      <w:r w:rsidRPr="00AF2207">
        <w:rPr>
          <w:rFonts w:ascii="Times New Roman" w:hAnsi="Times New Roman"/>
          <w:iCs/>
          <w:color w:val="00000A"/>
          <w:sz w:val="21"/>
          <w:szCs w:val="21"/>
          <w:lang w:bidi="hi-IN"/>
        </w:rPr>
        <w:t>12</w:t>
      </w:r>
      <w:r w:rsidRPr="00AF2207">
        <w:rPr>
          <w:rFonts w:ascii="Times New Roman" w:hAnsi="Times New Roman"/>
          <w:iCs/>
          <w:color w:val="00000A"/>
          <w:sz w:val="21"/>
          <w:szCs w:val="21"/>
          <w:lang w:bidi="hi-IN"/>
        </w:rPr>
        <w:t>辑</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北京</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文物出版社</w:t>
      </w:r>
      <w:r w:rsidRPr="00AF2207">
        <w:rPr>
          <w:rFonts w:ascii="Times New Roman" w:hAnsi="Times New Roman"/>
          <w:iCs/>
          <w:color w:val="00000A"/>
          <w:sz w:val="21"/>
          <w:szCs w:val="21"/>
          <w:lang w:bidi="hi-IN"/>
        </w:rPr>
        <w:t>, 2018. 193</w:t>
      </w:r>
      <w:r w:rsidRPr="00AF2207">
        <w:rPr>
          <w:rFonts w:ascii="Times New Roman" w:hAnsi="Times New Roman"/>
          <w:bCs/>
          <w:iCs/>
          <w:color w:val="00000A"/>
          <w:sz w:val="21"/>
          <w:szCs w:val="21"/>
          <w:lang w:bidi="hi-IN"/>
        </w:rPr>
        <w:t>—</w:t>
      </w:r>
      <w:r w:rsidRPr="00AF2207">
        <w:rPr>
          <w:rFonts w:ascii="Times New Roman" w:hAnsi="Times New Roman"/>
          <w:iCs/>
          <w:color w:val="00000A"/>
          <w:sz w:val="21"/>
          <w:szCs w:val="21"/>
          <w:lang w:bidi="hi-IN"/>
        </w:rPr>
        <w:t>203.</w:t>
      </w:r>
    </w:p>
    <w:p w14:paraId="3FF4796C" w14:textId="77777777" w:rsidR="00EA266C" w:rsidRPr="00AF2207" w:rsidRDefault="00EA266C" w:rsidP="00EA266C">
      <w:pPr>
        <w:widowControl/>
        <w:suppressAutoHyphens/>
        <w:spacing w:line="240" w:lineRule="atLeast"/>
        <w:ind w:left="225" w:hanging="225"/>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3    </w:t>
      </w:r>
      <w:r w:rsidRPr="00AF2207">
        <w:rPr>
          <w:rFonts w:ascii="Times New Roman" w:hAnsi="Times New Roman"/>
          <w:iCs/>
          <w:color w:val="00000A"/>
          <w:sz w:val="21"/>
          <w:szCs w:val="21"/>
          <w:lang w:bidi="hi-IN"/>
        </w:rPr>
        <w:t>成颖春</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齐陶文集成</w:t>
      </w:r>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济南</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齐鲁书社</w:t>
      </w:r>
      <w:r w:rsidRPr="00AF2207">
        <w:rPr>
          <w:rFonts w:ascii="Times New Roman" w:hAnsi="Times New Roman"/>
          <w:iCs/>
          <w:color w:val="00000A"/>
          <w:sz w:val="21"/>
          <w:szCs w:val="21"/>
          <w:lang w:bidi="hi-IN"/>
        </w:rPr>
        <w:t>,  2019.</w:t>
      </w:r>
    </w:p>
    <w:p w14:paraId="20E30B57" w14:textId="77777777" w:rsidR="00EA266C" w:rsidRPr="00AF2207" w:rsidRDefault="00EA266C" w:rsidP="00EA266C">
      <w:pPr>
        <w:widowControl/>
        <w:suppressAutoHyphens/>
        <w:spacing w:line="240" w:lineRule="atLeast"/>
        <w:ind w:left="225" w:hanging="225"/>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4    </w:t>
      </w:r>
      <w:r w:rsidRPr="00AF2207">
        <w:rPr>
          <w:rFonts w:ascii="Times New Roman" w:hAnsi="Times New Roman"/>
          <w:sz w:val="21"/>
          <w:szCs w:val="21"/>
          <w:lang w:bidi="hi-IN"/>
        </w:rPr>
        <w:t>周礼注疏</w:t>
      </w:r>
      <w:r w:rsidRPr="00AF2207">
        <w:rPr>
          <w:rFonts w:ascii="Times New Roman" w:eastAsia="新宋体" w:hAnsi="Times New Roman"/>
          <w:sz w:val="21"/>
          <w:szCs w:val="21"/>
          <w:lang w:bidi="hi-IN"/>
        </w:rPr>
        <w:t>[M].</w:t>
      </w:r>
      <w:r w:rsidRPr="00AF2207">
        <w:rPr>
          <w:rFonts w:ascii="Times New Roman" w:hAnsi="Times New Roman"/>
          <w:sz w:val="21"/>
          <w:szCs w:val="21"/>
          <w:lang w:bidi="hi-IN"/>
        </w:rPr>
        <w:t xml:space="preserve"> </w:t>
      </w:r>
      <w:r w:rsidRPr="00AF2207">
        <w:rPr>
          <w:rFonts w:ascii="Times New Roman" w:hAnsi="Times New Roman"/>
          <w:sz w:val="21"/>
          <w:szCs w:val="21"/>
          <w:lang w:bidi="hi-IN"/>
        </w:rPr>
        <w:t>赵伯雄整理</w:t>
      </w:r>
      <w:r w:rsidRPr="00AF2207">
        <w:rPr>
          <w:rFonts w:ascii="Times New Roman" w:hAnsi="Times New Roman"/>
          <w:sz w:val="21"/>
          <w:szCs w:val="21"/>
          <w:lang w:bidi="hi-IN"/>
        </w:rPr>
        <w:t xml:space="preserve">, </w:t>
      </w:r>
      <w:r w:rsidRPr="00AF2207">
        <w:rPr>
          <w:rFonts w:ascii="Times New Roman" w:hAnsi="Times New Roman"/>
          <w:sz w:val="21"/>
          <w:szCs w:val="21"/>
          <w:lang w:bidi="hi-IN"/>
        </w:rPr>
        <w:t>王文锦审定</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hAnsi="Times New Roman"/>
          <w:sz w:val="21"/>
          <w:szCs w:val="21"/>
          <w:lang w:bidi="hi-IN"/>
        </w:rPr>
        <w:t>北京</w:t>
      </w:r>
      <w:r w:rsidRPr="00AF2207">
        <w:rPr>
          <w:rFonts w:ascii="Times New Roman" w:hAnsi="Times New Roman"/>
          <w:sz w:val="21"/>
          <w:szCs w:val="21"/>
          <w:lang w:bidi="hi-IN"/>
        </w:rPr>
        <w:t xml:space="preserve">: </w:t>
      </w:r>
      <w:r w:rsidRPr="00AF2207">
        <w:rPr>
          <w:rFonts w:ascii="Times New Roman" w:hAnsi="Times New Roman"/>
          <w:sz w:val="21"/>
          <w:szCs w:val="21"/>
          <w:lang w:bidi="hi-IN"/>
        </w:rPr>
        <w:t>北京大学出版社</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1999.</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1107</w:t>
      </w:r>
      <w:r w:rsidRPr="00AF2207">
        <w:rPr>
          <w:rFonts w:ascii="Times New Roman" w:hAnsi="Times New Roman"/>
          <w:bCs/>
          <w:iCs/>
          <w:color w:val="00000A"/>
          <w:sz w:val="21"/>
          <w:szCs w:val="21"/>
          <w:lang w:bidi="hi-IN"/>
        </w:rPr>
        <w:t>—</w:t>
      </w:r>
      <w:r w:rsidRPr="00AF2207">
        <w:rPr>
          <w:rFonts w:ascii="Times New Roman" w:eastAsia="新宋体" w:hAnsi="Times New Roman"/>
          <w:sz w:val="21"/>
          <w:szCs w:val="21"/>
          <w:lang w:bidi="hi-IN"/>
        </w:rPr>
        <w:t>1108.</w:t>
      </w:r>
    </w:p>
    <w:p w14:paraId="4136B9AF" w14:textId="77777777" w:rsidR="00EA266C" w:rsidRPr="00AF2207" w:rsidRDefault="00EA266C" w:rsidP="00EA266C">
      <w:pPr>
        <w:widowControl/>
        <w:suppressAutoHyphens/>
        <w:spacing w:line="240" w:lineRule="atLeast"/>
        <w:ind w:left="225" w:hanging="225"/>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5    </w:t>
      </w:r>
      <w:r w:rsidRPr="00AF2207">
        <w:rPr>
          <w:rFonts w:ascii="Times New Roman" w:hAnsi="Times New Roman"/>
          <w:sz w:val="21"/>
          <w:szCs w:val="21"/>
          <w:lang w:bidi="hi-IN"/>
        </w:rPr>
        <w:t>郭沫若</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hAnsi="Times New Roman"/>
          <w:sz w:val="21"/>
          <w:szCs w:val="21"/>
          <w:lang w:bidi="hi-IN"/>
        </w:rPr>
        <w:t>考工记的年代与国别</w:t>
      </w:r>
      <w:r w:rsidRPr="00AF2207">
        <w:rPr>
          <w:rFonts w:ascii="Times New Roman" w:eastAsia="新宋体" w:hAnsi="Times New Roman"/>
          <w:sz w:val="21"/>
          <w:szCs w:val="21"/>
          <w:lang w:bidi="hi-IN"/>
        </w:rPr>
        <w:t>[</w:t>
      </w:r>
      <w:r w:rsidRPr="00AF2207">
        <w:rPr>
          <w:rFonts w:ascii="Times New Roman" w:hAnsi="Times New Roman"/>
          <w:sz w:val="21"/>
          <w:szCs w:val="21"/>
          <w:lang w:bidi="hi-IN"/>
        </w:rPr>
        <w:t>A</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hAnsi="Times New Roman"/>
          <w:sz w:val="21"/>
          <w:szCs w:val="21"/>
          <w:lang w:bidi="hi-IN"/>
        </w:rPr>
        <w:t>开明书店二十周年纪念文集</w:t>
      </w:r>
      <w:r w:rsidRPr="00AF2207">
        <w:rPr>
          <w:rFonts w:ascii="Times New Roman" w:hAnsi="Times New Roman"/>
          <w:sz w:val="21"/>
          <w:szCs w:val="21"/>
          <w:lang w:bidi="hi-IN"/>
        </w:rPr>
        <w:t>[C]</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hAnsi="Times New Roman"/>
          <w:sz w:val="21"/>
          <w:szCs w:val="21"/>
          <w:lang w:bidi="hi-IN"/>
        </w:rPr>
        <w:t>北京</w:t>
      </w:r>
      <w:r w:rsidRPr="00AF2207">
        <w:rPr>
          <w:rFonts w:ascii="Times New Roman" w:hAnsi="Times New Roman"/>
          <w:sz w:val="21"/>
          <w:szCs w:val="21"/>
          <w:lang w:bidi="hi-IN"/>
        </w:rPr>
        <w:t xml:space="preserve">: </w:t>
      </w:r>
      <w:r w:rsidRPr="00AF2207">
        <w:rPr>
          <w:rFonts w:ascii="Times New Roman" w:hAnsi="Times New Roman"/>
          <w:sz w:val="21"/>
          <w:szCs w:val="21"/>
          <w:lang w:bidi="hi-IN"/>
        </w:rPr>
        <w:t>中华书局</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1985.</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149</w:t>
      </w:r>
      <w:r w:rsidRPr="00AF2207">
        <w:rPr>
          <w:rFonts w:ascii="Times New Roman" w:hAnsi="Times New Roman"/>
          <w:bCs/>
          <w:iCs/>
          <w:color w:val="00000A"/>
          <w:sz w:val="21"/>
          <w:szCs w:val="21"/>
          <w:lang w:bidi="hi-IN"/>
        </w:rPr>
        <w:t>—</w:t>
      </w:r>
      <w:r w:rsidRPr="00AF2207">
        <w:rPr>
          <w:rFonts w:ascii="Times New Roman" w:eastAsia="新宋体" w:hAnsi="Times New Roman"/>
          <w:sz w:val="21"/>
          <w:szCs w:val="21"/>
          <w:lang w:bidi="hi-IN"/>
        </w:rPr>
        <w:t>155.</w:t>
      </w:r>
    </w:p>
    <w:p w14:paraId="6B7E4770" w14:textId="77777777" w:rsidR="00EA266C" w:rsidRPr="00AF2207" w:rsidRDefault="00EA266C" w:rsidP="00EA266C">
      <w:pPr>
        <w:widowControl/>
        <w:suppressAutoHyphens/>
        <w:spacing w:line="240" w:lineRule="atLeast"/>
        <w:ind w:left="225" w:hanging="225"/>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6    </w:t>
      </w:r>
      <w:r w:rsidRPr="00AF2207">
        <w:rPr>
          <w:rFonts w:ascii="Times New Roman" w:hAnsi="Times New Roman"/>
          <w:color w:val="221E1F"/>
          <w:sz w:val="21"/>
          <w:szCs w:val="21"/>
          <w:lang w:bidi="hi-IN"/>
        </w:rPr>
        <w:t>邱隆</w:t>
      </w:r>
      <w:r w:rsidRPr="00AF2207">
        <w:rPr>
          <w:rFonts w:ascii="Times New Roman" w:eastAsia="新宋体" w:hAnsi="Times New Roman"/>
          <w:color w:val="221E1F"/>
          <w:sz w:val="21"/>
          <w:szCs w:val="21"/>
          <w:lang w:bidi="hi-IN"/>
        </w:rPr>
        <w:t>.</w:t>
      </w:r>
      <w:r w:rsidRPr="00AF2207">
        <w:rPr>
          <w:rFonts w:ascii="Times New Roman" w:hAnsi="Times New Roman"/>
          <w:color w:val="221E1F"/>
          <w:sz w:val="21"/>
          <w:szCs w:val="21"/>
          <w:lang w:bidi="hi-IN"/>
        </w:rPr>
        <w:t xml:space="preserve"> </w:t>
      </w:r>
      <w:r w:rsidRPr="00AF2207">
        <w:rPr>
          <w:rFonts w:ascii="Times New Roman" w:hAnsi="Times New Roman"/>
          <w:color w:val="221E1F"/>
          <w:sz w:val="21"/>
          <w:szCs w:val="21"/>
          <w:lang w:bidi="hi-IN"/>
        </w:rPr>
        <w:t>中国最早的度量衡标准器</w:t>
      </w:r>
      <w:r w:rsidRPr="00AF2207">
        <w:rPr>
          <w:rFonts w:ascii="Times New Roman" w:eastAsia="新宋体" w:hAnsi="Times New Roman"/>
          <w:color w:val="221E1F"/>
          <w:sz w:val="21"/>
          <w:szCs w:val="21"/>
          <w:lang w:bidi="hi-IN"/>
        </w:rPr>
        <w:t>—</w:t>
      </w:r>
      <w:r w:rsidRPr="00AF2207">
        <w:rPr>
          <w:rFonts w:ascii="Times New Roman" w:hAnsi="Times New Roman"/>
          <w:color w:val="221E1F"/>
          <w:sz w:val="21"/>
          <w:szCs w:val="21"/>
          <w:lang w:bidi="hi-IN"/>
        </w:rPr>
        <w:t>《考工记》</w:t>
      </w:r>
      <w:r w:rsidRPr="00AF2207">
        <w:rPr>
          <w:rFonts w:ascii="Times New Roman" w:eastAsia="新宋体" w:hAnsi="Times New Roman"/>
          <w:color w:val="221E1F"/>
          <w:sz w:val="21"/>
          <w:szCs w:val="21"/>
          <w:lang w:bidi="hi-IN"/>
        </w:rPr>
        <w:t>·</w:t>
      </w:r>
      <w:r w:rsidRPr="00AF2207">
        <w:rPr>
          <w:rFonts w:ascii="Times New Roman" w:hAnsi="Times New Roman"/>
          <w:color w:val="221E1F"/>
          <w:sz w:val="21"/>
          <w:szCs w:val="21"/>
          <w:lang w:bidi="hi-IN"/>
        </w:rPr>
        <w:t>栗氏量（续）</w:t>
      </w:r>
      <w:r w:rsidRPr="00AF2207">
        <w:rPr>
          <w:rFonts w:ascii="Times New Roman" w:eastAsia="新宋体" w:hAnsi="Times New Roman"/>
          <w:color w:val="221E1F"/>
          <w:sz w:val="21"/>
          <w:szCs w:val="21"/>
          <w:lang w:bidi="hi-IN"/>
        </w:rPr>
        <w:t xml:space="preserve">[J]. </w:t>
      </w:r>
      <w:r w:rsidRPr="00AF2207">
        <w:rPr>
          <w:rFonts w:ascii="Times New Roman" w:hAnsi="Times New Roman"/>
          <w:color w:val="221E1F"/>
          <w:sz w:val="21"/>
          <w:szCs w:val="21"/>
          <w:lang w:bidi="hi-IN"/>
        </w:rPr>
        <w:t>中国计量</w:t>
      </w:r>
      <w:r w:rsidRPr="00AF2207">
        <w:rPr>
          <w:rFonts w:ascii="Times New Roman" w:hAnsi="Times New Roman"/>
          <w:color w:val="221E1F"/>
          <w:sz w:val="21"/>
          <w:szCs w:val="21"/>
          <w:lang w:bidi="hi-IN"/>
        </w:rPr>
        <w:t xml:space="preserve">, </w:t>
      </w:r>
      <w:r w:rsidRPr="00AF2207">
        <w:rPr>
          <w:rFonts w:ascii="Times New Roman" w:eastAsia="新宋体" w:hAnsi="Times New Roman"/>
          <w:color w:val="221E1F"/>
          <w:sz w:val="21"/>
          <w:szCs w:val="21"/>
          <w:lang w:bidi="hi-IN"/>
        </w:rPr>
        <w:t>2007, (6)</w:t>
      </w:r>
      <w:r w:rsidRPr="00AF2207">
        <w:rPr>
          <w:rFonts w:ascii="Times New Roman" w:hAnsi="Times New Roman"/>
          <w:color w:val="221E1F"/>
          <w:sz w:val="21"/>
          <w:szCs w:val="21"/>
          <w:lang w:bidi="hi-IN"/>
        </w:rPr>
        <w:t xml:space="preserve">: </w:t>
      </w:r>
      <w:r w:rsidRPr="00AF2207">
        <w:rPr>
          <w:rFonts w:ascii="Times New Roman" w:eastAsia="新宋体" w:hAnsi="Times New Roman"/>
          <w:color w:val="221E1F"/>
          <w:sz w:val="21"/>
          <w:szCs w:val="21"/>
          <w:lang w:bidi="hi-IN"/>
        </w:rPr>
        <w:t>45</w:t>
      </w:r>
      <w:r w:rsidRPr="00AF2207">
        <w:rPr>
          <w:rFonts w:ascii="Times New Roman" w:hAnsi="Times New Roman"/>
          <w:bCs/>
          <w:iCs/>
          <w:color w:val="00000A"/>
          <w:sz w:val="21"/>
          <w:szCs w:val="21"/>
          <w:lang w:bidi="hi-IN"/>
        </w:rPr>
        <w:t>—</w:t>
      </w:r>
      <w:r w:rsidRPr="00AF2207">
        <w:rPr>
          <w:rFonts w:ascii="Times New Roman" w:eastAsia="新宋体" w:hAnsi="Times New Roman"/>
          <w:color w:val="221E1F"/>
          <w:sz w:val="21"/>
          <w:szCs w:val="21"/>
          <w:lang w:bidi="hi-IN"/>
        </w:rPr>
        <w:t>48, 62</w:t>
      </w:r>
      <w:r w:rsidRPr="00AF2207">
        <w:rPr>
          <w:rFonts w:ascii="Times New Roman" w:eastAsia="新宋体" w:hAnsi="Times New Roman"/>
          <w:sz w:val="21"/>
          <w:szCs w:val="21"/>
          <w:lang w:bidi="hi-IN"/>
        </w:rPr>
        <w:t>.</w:t>
      </w:r>
    </w:p>
    <w:p w14:paraId="66877DDC" w14:textId="77777777" w:rsidR="00EA266C" w:rsidRPr="00AF2207" w:rsidRDefault="00EA266C" w:rsidP="00EA266C">
      <w:pPr>
        <w:widowControl/>
        <w:suppressAutoHyphens/>
        <w:spacing w:line="240" w:lineRule="atLeast"/>
        <w:ind w:left="225" w:hanging="225"/>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7    </w:t>
      </w:r>
      <w:proofErr w:type="gramStart"/>
      <w:r w:rsidRPr="00AF2207">
        <w:rPr>
          <w:rFonts w:ascii="Times New Roman" w:hAnsi="Times New Roman"/>
          <w:color w:val="221E1F"/>
          <w:sz w:val="21"/>
          <w:szCs w:val="21"/>
          <w:lang w:bidi="hi-IN"/>
        </w:rPr>
        <w:t>闻人军</w:t>
      </w:r>
      <w:proofErr w:type="gramEnd"/>
      <w:r w:rsidRPr="00AF2207">
        <w:rPr>
          <w:rFonts w:ascii="Times New Roman" w:eastAsia="新宋体" w:hAnsi="Times New Roman"/>
          <w:color w:val="221E1F"/>
          <w:sz w:val="21"/>
          <w:szCs w:val="21"/>
          <w:lang w:bidi="hi-IN"/>
        </w:rPr>
        <w:t>.</w:t>
      </w:r>
      <w:r w:rsidRPr="00AF2207">
        <w:rPr>
          <w:rFonts w:ascii="Times New Roman" w:hAnsi="Times New Roman"/>
          <w:color w:val="221E1F"/>
          <w:sz w:val="21"/>
          <w:szCs w:val="21"/>
          <w:lang w:bidi="hi-IN"/>
        </w:rPr>
        <w:t xml:space="preserve"> </w:t>
      </w:r>
      <w:r w:rsidRPr="00AF2207">
        <w:rPr>
          <w:rFonts w:ascii="Times New Roman" w:hAnsi="Times New Roman"/>
          <w:color w:val="221E1F"/>
          <w:sz w:val="21"/>
          <w:szCs w:val="21"/>
          <w:lang w:bidi="hi-IN"/>
        </w:rPr>
        <w:t>《考工记》齐尺考辨</w:t>
      </w:r>
      <w:r w:rsidRPr="00AF2207">
        <w:rPr>
          <w:rFonts w:ascii="Times New Roman" w:eastAsia="新宋体" w:hAnsi="Times New Roman"/>
          <w:color w:val="221E1F"/>
          <w:sz w:val="21"/>
          <w:szCs w:val="21"/>
          <w:lang w:bidi="hi-IN"/>
        </w:rPr>
        <w:t xml:space="preserve">[J]. </w:t>
      </w:r>
      <w:r w:rsidRPr="00AF2207">
        <w:rPr>
          <w:rFonts w:ascii="Times New Roman" w:hAnsi="Times New Roman"/>
          <w:color w:val="221E1F"/>
          <w:sz w:val="21"/>
          <w:szCs w:val="21"/>
          <w:lang w:bidi="hi-IN"/>
        </w:rPr>
        <w:t>考古</w:t>
      </w:r>
      <w:r w:rsidRPr="00AF2207">
        <w:rPr>
          <w:rFonts w:ascii="Times New Roman" w:hAnsi="Times New Roman"/>
          <w:color w:val="221E1F"/>
          <w:sz w:val="21"/>
          <w:szCs w:val="21"/>
          <w:lang w:bidi="hi-IN"/>
        </w:rPr>
        <w:t xml:space="preserve">, </w:t>
      </w:r>
      <w:r w:rsidRPr="00AF2207">
        <w:rPr>
          <w:rFonts w:ascii="Times New Roman" w:eastAsia="新宋体" w:hAnsi="Times New Roman"/>
          <w:color w:val="221E1F"/>
          <w:sz w:val="21"/>
          <w:szCs w:val="21"/>
          <w:lang w:bidi="hi-IN"/>
        </w:rPr>
        <w:t>1983, (1)</w:t>
      </w:r>
      <w:r w:rsidRPr="00AF2207">
        <w:rPr>
          <w:rFonts w:ascii="Times New Roman" w:hAnsi="Times New Roman"/>
          <w:color w:val="221E1F"/>
          <w:sz w:val="21"/>
          <w:szCs w:val="21"/>
          <w:lang w:bidi="hi-IN"/>
        </w:rPr>
        <w:t xml:space="preserve">: </w:t>
      </w:r>
      <w:r w:rsidRPr="00AF2207">
        <w:rPr>
          <w:rFonts w:ascii="Times New Roman" w:eastAsia="新宋体" w:hAnsi="Times New Roman"/>
          <w:color w:val="221E1F"/>
          <w:sz w:val="21"/>
          <w:szCs w:val="21"/>
          <w:lang w:bidi="hi-IN"/>
        </w:rPr>
        <w:t>61</w:t>
      </w:r>
      <w:r w:rsidRPr="00AF2207">
        <w:rPr>
          <w:rFonts w:ascii="Times New Roman" w:hAnsi="Times New Roman"/>
          <w:bCs/>
          <w:iCs/>
          <w:color w:val="00000A"/>
          <w:sz w:val="21"/>
          <w:szCs w:val="21"/>
          <w:lang w:bidi="hi-IN"/>
        </w:rPr>
        <w:t>—</w:t>
      </w:r>
      <w:r w:rsidRPr="00AF2207">
        <w:rPr>
          <w:rFonts w:ascii="Times New Roman" w:eastAsia="新宋体" w:hAnsi="Times New Roman"/>
          <w:bCs/>
          <w:iCs/>
          <w:color w:val="221E1F"/>
          <w:sz w:val="21"/>
          <w:szCs w:val="21"/>
          <w:lang w:bidi="hi-IN"/>
        </w:rPr>
        <w:t>65</w:t>
      </w:r>
      <w:r w:rsidRPr="00AF2207">
        <w:rPr>
          <w:rFonts w:ascii="Times New Roman" w:eastAsia="新宋体" w:hAnsi="Times New Roman"/>
          <w:sz w:val="21"/>
          <w:szCs w:val="21"/>
          <w:lang w:bidi="hi-IN"/>
        </w:rPr>
        <w:t>.</w:t>
      </w:r>
    </w:p>
    <w:p w14:paraId="76F44998" w14:textId="77777777" w:rsidR="00EA266C" w:rsidRPr="00AF2207" w:rsidRDefault="00EA266C" w:rsidP="00EA266C">
      <w:pPr>
        <w:widowControl/>
        <w:suppressAutoHyphens/>
        <w:spacing w:line="240" w:lineRule="atLeast"/>
        <w:ind w:left="225" w:hanging="225"/>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8    </w:t>
      </w:r>
      <w:r w:rsidRPr="00AF2207">
        <w:rPr>
          <w:rFonts w:ascii="Times New Roman" w:hAnsi="Times New Roman"/>
          <w:color w:val="221E1F"/>
          <w:sz w:val="21"/>
          <w:szCs w:val="21"/>
          <w:lang w:bidi="hi-IN"/>
        </w:rPr>
        <w:t>陈梦家</w:t>
      </w:r>
      <w:r w:rsidRPr="00AF2207">
        <w:rPr>
          <w:rFonts w:ascii="Times New Roman" w:eastAsia="新宋体" w:hAnsi="Times New Roman"/>
          <w:color w:val="221E1F"/>
          <w:sz w:val="21"/>
          <w:szCs w:val="21"/>
          <w:lang w:bidi="hi-IN"/>
        </w:rPr>
        <w:t>.</w:t>
      </w:r>
      <w:r w:rsidRPr="00AF2207">
        <w:rPr>
          <w:rFonts w:ascii="Times New Roman" w:hAnsi="Times New Roman"/>
          <w:color w:val="221E1F"/>
          <w:sz w:val="21"/>
          <w:szCs w:val="21"/>
          <w:lang w:bidi="hi-IN"/>
        </w:rPr>
        <w:t xml:space="preserve"> </w:t>
      </w:r>
      <w:r w:rsidRPr="00AF2207">
        <w:rPr>
          <w:rFonts w:ascii="Times New Roman" w:hAnsi="Times New Roman"/>
          <w:color w:val="221E1F"/>
          <w:sz w:val="21"/>
          <w:szCs w:val="21"/>
          <w:lang w:bidi="hi-IN"/>
        </w:rPr>
        <w:t>尚书通论</w:t>
      </w:r>
      <w:r w:rsidRPr="00AF2207">
        <w:rPr>
          <w:rFonts w:ascii="Times New Roman" w:eastAsia="新宋体" w:hAnsi="Times New Roman"/>
          <w:color w:val="221E1F"/>
          <w:sz w:val="21"/>
          <w:szCs w:val="21"/>
          <w:lang w:bidi="hi-IN"/>
        </w:rPr>
        <w:t>(</w:t>
      </w:r>
      <w:r w:rsidRPr="00AF2207">
        <w:rPr>
          <w:rFonts w:ascii="Times New Roman" w:hAnsi="Times New Roman"/>
          <w:color w:val="221E1F"/>
          <w:sz w:val="21"/>
          <w:szCs w:val="21"/>
          <w:lang w:bidi="hi-IN"/>
        </w:rPr>
        <w:t>增订本</w:t>
      </w:r>
      <w:r w:rsidRPr="00AF2207">
        <w:rPr>
          <w:rFonts w:ascii="Times New Roman" w:eastAsia="新宋体" w:hAnsi="Times New Roman"/>
          <w:color w:val="221E1F"/>
          <w:sz w:val="21"/>
          <w:szCs w:val="21"/>
          <w:lang w:bidi="hi-IN"/>
        </w:rPr>
        <w:t>)[M].</w:t>
      </w:r>
      <w:r w:rsidRPr="00AF2207">
        <w:rPr>
          <w:rFonts w:ascii="Times New Roman" w:hAnsi="Times New Roman"/>
          <w:color w:val="221E1F"/>
          <w:sz w:val="21"/>
          <w:szCs w:val="21"/>
          <w:lang w:bidi="hi-IN"/>
        </w:rPr>
        <w:t xml:space="preserve"> </w:t>
      </w:r>
      <w:r w:rsidRPr="00AF2207">
        <w:rPr>
          <w:rFonts w:ascii="Times New Roman" w:hAnsi="Times New Roman"/>
          <w:color w:val="221E1F"/>
          <w:sz w:val="21"/>
          <w:szCs w:val="21"/>
          <w:lang w:bidi="hi-IN"/>
        </w:rPr>
        <w:t>北京</w:t>
      </w:r>
      <w:r w:rsidRPr="00AF2207">
        <w:rPr>
          <w:rFonts w:ascii="Times New Roman" w:hAnsi="Times New Roman"/>
          <w:color w:val="221E1F"/>
          <w:sz w:val="21"/>
          <w:szCs w:val="21"/>
          <w:lang w:bidi="hi-IN"/>
        </w:rPr>
        <w:t xml:space="preserve">: </w:t>
      </w:r>
      <w:r w:rsidRPr="00AF2207">
        <w:rPr>
          <w:rFonts w:ascii="Times New Roman" w:hAnsi="Times New Roman"/>
          <w:color w:val="221E1F"/>
          <w:sz w:val="21"/>
          <w:szCs w:val="21"/>
          <w:lang w:bidi="hi-IN"/>
        </w:rPr>
        <w:t>中华书局</w:t>
      </w:r>
      <w:r w:rsidRPr="00AF2207">
        <w:rPr>
          <w:rFonts w:ascii="Times New Roman" w:hAnsi="Times New Roman"/>
          <w:color w:val="221E1F"/>
          <w:sz w:val="21"/>
          <w:szCs w:val="21"/>
          <w:lang w:bidi="hi-IN"/>
        </w:rPr>
        <w:t xml:space="preserve">, </w:t>
      </w:r>
      <w:r w:rsidRPr="00AF2207">
        <w:rPr>
          <w:rFonts w:ascii="Times New Roman" w:eastAsia="新宋体" w:hAnsi="Times New Roman"/>
          <w:color w:val="221E1F"/>
          <w:sz w:val="21"/>
          <w:szCs w:val="21"/>
          <w:lang w:bidi="hi-IN"/>
        </w:rPr>
        <w:t>1985.</w:t>
      </w:r>
      <w:r w:rsidRPr="00AF2207">
        <w:rPr>
          <w:rFonts w:ascii="Times New Roman" w:hAnsi="Times New Roman"/>
          <w:color w:val="221E1F"/>
          <w:sz w:val="21"/>
          <w:szCs w:val="21"/>
          <w:lang w:bidi="hi-IN"/>
        </w:rPr>
        <w:t xml:space="preserve"> </w:t>
      </w:r>
      <w:r w:rsidRPr="00AF2207">
        <w:rPr>
          <w:rFonts w:ascii="Times New Roman" w:eastAsia="新宋体" w:hAnsi="Times New Roman"/>
          <w:color w:val="221E1F"/>
          <w:sz w:val="21"/>
          <w:szCs w:val="21"/>
          <w:lang w:bidi="hi-IN"/>
        </w:rPr>
        <w:t>342</w:t>
      </w:r>
      <w:r w:rsidRPr="00AF2207">
        <w:rPr>
          <w:rFonts w:ascii="Times New Roman" w:hAnsi="Times New Roman"/>
          <w:bCs/>
          <w:iCs/>
          <w:color w:val="00000A"/>
          <w:sz w:val="21"/>
          <w:szCs w:val="21"/>
          <w:lang w:bidi="hi-IN"/>
        </w:rPr>
        <w:t>—</w:t>
      </w:r>
      <w:r w:rsidRPr="00AF2207">
        <w:rPr>
          <w:rFonts w:ascii="Times New Roman" w:eastAsia="新宋体" w:hAnsi="Times New Roman"/>
          <w:color w:val="221E1F"/>
          <w:sz w:val="21"/>
          <w:szCs w:val="21"/>
          <w:lang w:bidi="hi-IN"/>
        </w:rPr>
        <w:t>343</w:t>
      </w:r>
      <w:r w:rsidRPr="00AF2207">
        <w:rPr>
          <w:rFonts w:ascii="Times New Roman" w:eastAsia="新宋体" w:hAnsi="Times New Roman"/>
          <w:sz w:val="21"/>
          <w:szCs w:val="21"/>
          <w:lang w:bidi="hi-IN"/>
        </w:rPr>
        <w:t>.</w:t>
      </w:r>
    </w:p>
    <w:p w14:paraId="14B842E8" w14:textId="77777777" w:rsidR="00EA266C" w:rsidRPr="00AF2207" w:rsidRDefault="00EA266C" w:rsidP="00EA266C">
      <w:pPr>
        <w:widowControl/>
        <w:suppressAutoHyphens/>
        <w:spacing w:line="240" w:lineRule="atLeast"/>
        <w:ind w:left="225" w:hanging="225"/>
        <w:contextualSpacing/>
        <w:jc w:val="left"/>
        <w:rPr>
          <w:rFonts w:ascii="Times New Roman" w:eastAsia="新宋体" w:hAnsi="Times New Roman"/>
          <w:b/>
          <w:bCs/>
          <w:sz w:val="21"/>
          <w:szCs w:val="21"/>
          <w:lang w:bidi="hi-IN"/>
        </w:rPr>
      </w:pPr>
      <w:r w:rsidRPr="00AF2207">
        <w:rPr>
          <w:rFonts w:ascii="Times New Roman" w:hAnsi="Times New Roman"/>
          <w:sz w:val="21"/>
          <w:szCs w:val="21"/>
          <w:lang w:bidi="hi-IN"/>
        </w:rPr>
        <w:t xml:space="preserve">9    </w:t>
      </w:r>
      <w:proofErr w:type="gramStart"/>
      <w:r w:rsidRPr="00AF2207">
        <w:rPr>
          <w:rFonts w:ascii="Times New Roman" w:hAnsi="Times New Roman"/>
          <w:iCs/>
          <w:color w:val="00000A"/>
          <w:sz w:val="21"/>
          <w:szCs w:val="21"/>
          <w:lang w:bidi="hi-IN"/>
        </w:rPr>
        <w:t>闻人军</w:t>
      </w:r>
      <w:proofErr w:type="gramEnd"/>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考工司南</w:t>
      </w:r>
      <w:r w:rsidRPr="00AF2207">
        <w:rPr>
          <w:rFonts w:ascii="Times New Roman" w:hAnsi="Times New Roman"/>
          <w:iCs/>
          <w:color w:val="00000A"/>
          <w:sz w:val="21"/>
          <w:szCs w:val="21"/>
          <w:lang w:bidi="hi-IN"/>
        </w:rPr>
        <w:t>:</w:t>
      </w:r>
      <w:r w:rsidRPr="00AF2207">
        <w:rPr>
          <w:rFonts w:ascii="Times New Roman" w:hAnsi="Times New Roman"/>
          <w:iCs/>
          <w:color w:val="00000A"/>
          <w:sz w:val="21"/>
          <w:szCs w:val="21"/>
          <w:lang w:bidi="hi-IN"/>
        </w:rPr>
        <w:t>中国古代科技名物论集</w:t>
      </w:r>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上海</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上海古籍出版社</w:t>
      </w:r>
      <w:r w:rsidRPr="00AF2207">
        <w:rPr>
          <w:rFonts w:ascii="Times New Roman" w:hAnsi="Times New Roman"/>
          <w:iCs/>
          <w:color w:val="00000A"/>
          <w:sz w:val="21"/>
          <w:szCs w:val="21"/>
          <w:lang w:bidi="hi-IN"/>
        </w:rPr>
        <w:t xml:space="preserve">, 2017. </w:t>
      </w:r>
    </w:p>
    <w:p w14:paraId="7BEB8D54"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10    </w:t>
      </w:r>
      <w:proofErr w:type="gramStart"/>
      <w:r w:rsidRPr="00AF2207">
        <w:rPr>
          <w:rFonts w:ascii="Times New Roman" w:hAnsi="Times New Roman"/>
          <w:sz w:val="21"/>
          <w:szCs w:val="21"/>
          <w:lang w:bidi="hi-IN"/>
        </w:rPr>
        <w:t>闻人军</w:t>
      </w:r>
      <w:proofErr w:type="gramEnd"/>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hAnsi="Times New Roman"/>
          <w:sz w:val="21"/>
          <w:szCs w:val="21"/>
          <w:lang w:bidi="hi-IN"/>
        </w:rPr>
        <w:t>论《考工记》栗氏量尺及其推算</w:t>
      </w:r>
      <w:r w:rsidRPr="00AF2207">
        <w:rPr>
          <w:rFonts w:ascii="Times New Roman" w:eastAsia="新宋体" w:hAnsi="Times New Roman"/>
          <w:sz w:val="21"/>
          <w:szCs w:val="21"/>
          <w:lang w:bidi="hi-IN"/>
        </w:rPr>
        <w:t>[M].</w:t>
      </w:r>
      <w:r w:rsidRPr="00AF2207">
        <w:rPr>
          <w:rFonts w:ascii="Times New Roman" w:hAnsi="Times New Roman"/>
          <w:sz w:val="21"/>
          <w:szCs w:val="21"/>
          <w:lang w:bidi="hi-IN"/>
        </w:rPr>
        <w:t xml:space="preserve"> </w:t>
      </w:r>
      <w:proofErr w:type="gramStart"/>
      <w:r w:rsidRPr="00AF2207">
        <w:rPr>
          <w:rFonts w:ascii="Times New Roman" w:hAnsi="Times New Roman"/>
          <w:sz w:val="21"/>
          <w:szCs w:val="21"/>
          <w:lang w:bidi="hi-IN"/>
        </w:rPr>
        <w:t>待刊</w:t>
      </w:r>
      <w:proofErr w:type="gramEnd"/>
      <w:r w:rsidRPr="00AF2207">
        <w:rPr>
          <w:rFonts w:ascii="Times New Roman" w:eastAsia="新宋体" w:hAnsi="Times New Roman"/>
          <w:sz w:val="21"/>
          <w:szCs w:val="21"/>
          <w:lang w:bidi="hi-IN"/>
        </w:rPr>
        <w:t>.</w:t>
      </w:r>
    </w:p>
    <w:p w14:paraId="1699C18F"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11    </w:t>
      </w:r>
      <w:r w:rsidRPr="00AF2207">
        <w:rPr>
          <w:rFonts w:ascii="Times New Roman" w:hAnsi="Times New Roman"/>
          <w:sz w:val="21"/>
          <w:szCs w:val="21"/>
          <w:lang w:bidi="hi-IN"/>
        </w:rPr>
        <w:t>王应麟</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hAnsi="Times New Roman"/>
          <w:sz w:val="21"/>
          <w:szCs w:val="21"/>
          <w:lang w:bidi="hi-IN"/>
        </w:rPr>
        <w:t>玉海</w:t>
      </w:r>
      <w:r w:rsidRPr="00AF2207">
        <w:rPr>
          <w:rFonts w:ascii="Times New Roman" w:eastAsia="新宋体" w:hAnsi="Times New Roman"/>
          <w:sz w:val="21"/>
          <w:szCs w:val="21"/>
          <w:lang w:bidi="hi-IN"/>
        </w:rPr>
        <w:t>[M]</w:t>
      </w:r>
      <w:r w:rsidRPr="00AF2207">
        <w:rPr>
          <w:rFonts w:ascii="Times New Roman" w:hAnsi="Times New Roman"/>
          <w:sz w:val="21"/>
          <w:szCs w:val="21"/>
          <w:lang w:bidi="hi-IN"/>
        </w:rPr>
        <w:t xml:space="preserve">. </w:t>
      </w:r>
      <w:r w:rsidRPr="00AF2207">
        <w:rPr>
          <w:rFonts w:ascii="Times New Roman" w:hAnsi="Times New Roman"/>
          <w:sz w:val="21"/>
          <w:szCs w:val="21"/>
          <w:lang w:bidi="hi-IN"/>
        </w:rPr>
        <w:t>卷</w:t>
      </w:r>
      <w:r w:rsidRPr="00AF2207">
        <w:rPr>
          <w:rFonts w:ascii="Times New Roman" w:eastAsia="新宋体" w:hAnsi="Times New Roman"/>
          <w:sz w:val="21"/>
          <w:szCs w:val="21"/>
          <w:lang w:bidi="hi-IN"/>
        </w:rPr>
        <w:t>8.</w:t>
      </w:r>
      <w:r w:rsidRPr="00AF2207">
        <w:rPr>
          <w:rFonts w:ascii="Times New Roman" w:hAnsi="Times New Roman"/>
          <w:sz w:val="21"/>
          <w:szCs w:val="21"/>
          <w:lang w:bidi="hi-IN"/>
        </w:rPr>
        <w:t xml:space="preserve"> </w:t>
      </w:r>
      <w:r w:rsidRPr="00AF2207">
        <w:rPr>
          <w:rFonts w:ascii="Times New Roman" w:hAnsi="Times New Roman"/>
          <w:sz w:val="21"/>
          <w:szCs w:val="21"/>
          <w:lang w:bidi="hi-IN"/>
        </w:rPr>
        <w:t>元至元</w:t>
      </w:r>
      <w:r w:rsidRPr="00AF2207">
        <w:rPr>
          <w:rFonts w:ascii="Times New Roman" w:eastAsia="新宋体" w:hAnsi="Times New Roman"/>
          <w:sz w:val="21"/>
          <w:szCs w:val="21"/>
          <w:lang w:bidi="hi-IN"/>
        </w:rPr>
        <w:t>6</w:t>
      </w:r>
      <w:r w:rsidRPr="00AF2207">
        <w:rPr>
          <w:rFonts w:ascii="Times New Roman" w:hAnsi="Times New Roman"/>
          <w:sz w:val="21"/>
          <w:szCs w:val="21"/>
          <w:lang w:bidi="hi-IN"/>
        </w:rPr>
        <w:t>年</w:t>
      </w:r>
      <w:r w:rsidRPr="00AF2207">
        <w:rPr>
          <w:rFonts w:ascii="Times New Roman" w:eastAsia="新宋体" w:hAnsi="Times New Roman"/>
          <w:sz w:val="21"/>
          <w:szCs w:val="21"/>
          <w:lang w:bidi="hi-IN"/>
        </w:rPr>
        <w:t>(1269)</w:t>
      </w:r>
      <w:r w:rsidRPr="00AF2207">
        <w:rPr>
          <w:rFonts w:ascii="Times New Roman" w:hAnsi="Times New Roman"/>
          <w:sz w:val="21"/>
          <w:szCs w:val="21"/>
          <w:lang w:bidi="hi-IN"/>
        </w:rPr>
        <w:t>庆元路儒学刊本</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18a.</w:t>
      </w:r>
    </w:p>
    <w:p w14:paraId="23A3501C"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12    </w:t>
      </w:r>
      <w:proofErr w:type="gramStart"/>
      <w:r w:rsidRPr="00AF2207">
        <w:rPr>
          <w:rFonts w:ascii="Times New Roman" w:hAnsi="Times New Roman"/>
          <w:iCs/>
          <w:color w:val="00000A"/>
          <w:sz w:val="21"/>
          <w:szCs w:val="21"/>
          <w:lang w:bidi="hi-IN"/>
        </w:rPr>
        <w:t>朱勇年</w:t>
      </w:r>
      <w:proofErr w:type="gramEnd"/>
      <w:r w:rsidRPr="00AF2207">
        <w:rPr>
          <w:rFonts w:ascii="Times New Roman" w:hAnsi="Times New Roman"/>
          <w:iCs/>
          <w:color w:val="00000A"/>
          <w:sz w:val="21"/>
          <w:szCs w:val="21"/>
          <w:lang w:bidi="hi-IN"/>
        </w:rPr>
        <w:t xml:space="preserve">. </w:t>
      </w:r>
      <w:proofErr w:type="gramStart"/>
      <w:r w:rsidRPr="00AF2207">
        <w:rPr>
          <w:rFonts w:ascii="Times New Roman" w:hAnsi="Times New Roman"/>
          <w:iCs/>
          <w:color w:val="00000A"/>
          <w:sz w:val="21"/>
          <w:szCs w:val="21"/>
          <w:lang w:bidi="hi-IN"/>
        </w:rPr>
        <w:t>古尺考</w:t>
      </w:r>
      <w:proofErr w:type="gramEnd"/>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卷</w:t>
      </w:r>
      <w:r w:rsidRPr="00AF2207">
        <w:rPr>
          <w:rFonts w:ascii="Times New Roman" w:hAnsi="Times New Roman"/>
          <w:iCs/>
          <w:color w:val="00000A"/>
          <w:sz w:val="21"/>
          <w:szCs w:val="21"/>
          <w:lang w:bidi="hi-IN"/>
        </w:rPr>
        <w:t xml:space="preserve">3. </w:t>
      </w:r>
      <w:r w:rsidRPr="00AF2207">
        <w:rPr>
          <w:rFonts w:ascii="Times New Roman" w:hAnsi="Times New Roman"/>
          <w:iCs/>
          <w:color w:val="00000A"/>
          <w:sz w:val="21"/>
          <w:szCs w:val="21"/>
          <w:lang w:bidi="hi-IN"/>
        </w:rPr>
        <w:t>上海</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上海古籍出版社</w:t>
      </w:r>
      <w:r w:rsidRPr="00AF2207">
        <w:rPr>
          <w:rFonts w:ascii="Times New Roman" w:hAnsi="Times New Roman"/>
          <w:iCs/>
          <w:color w:val="00000A"/>
          <w:sz w:val="21"/>
          <w:szCs w:val="21"/>
          <w:lang w:bidi="hi-IN"/>
        </w:rPr>
        <w:t xml:space="preserve">, 2008. </w:t>
      </w:r>
    </w:p>
    <w:p w14:paraId="4B450EC0"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13   </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山东省文物考古研究所</w:t>
      </w:r>
      <w:r w:rsidRPr="00AF2207">
        <w:rPr>
          <w:rFonts w:ascii="Times New Roman" w:hAnsi="Times New Roman"/>
          <w:iCs/>
          <w:color w:val="00000A"/>
          <w:sz w:val="21"/>
          <w:szCs w:val="21"/>
          <w:lang w:bidi="hi-IN"/>
        </w:rPr>
        <w:t>.</w:t>
      </w:r>
      <w:r w:rsidRPr="00AF2207">
        <w:rPr>
          <w:rFonts w:ascii="Times New Roman" w:hAnsi="Times New Roman"/>
          <w:iCs/>
          <w:color w:val="00000A"/>
          <w:sz w:val="21"/>
          <w:szCs w:val="21"/>
          <w:lang w:bidi="hi-IN"/>
        </w:rPr>
        <w:t>临淄齐故城</w:t>
      </w:r>
      <w:r w:rsidRPr="00AF2207">
        <w:rPr>
          <w:rFonts w:ascii="Times New Roman" w:hAnsi="Times New Roman"/>
          <w:iCs/>
          <w:color w:val="00000A"/>
          <w:sz w:val="21"/>
          <w:szCs w:val="21"/>
          <w:lang w:bidi="hi-IN"/>
        </w:rPr>
        <w:t>[M].</w:t>
      </w:r>
      <w:r w:rsidRPr="00AF2207">
        <w:rPr>
          <w:rFonts w:ascii="Times New Roman" w:hAnsi="Times New Roman"/>
          <w:bCs/>
          <w:iCs/>
          <w:color w:val="00000A"/>
          <w:sz w:val="21"/>
          <w:szCs w:val="21"/>
          <w:lang w:bidi="hi-IN"/>
        </w:rPr>
        <w:t>北京：文物出版社</w:t>
      </w:r>
      <w:r w:rsidRPr="00AF2207">
        <w:rPr>
          <w:rFonts w:ascii="Times New Roman" w:hAnsi="Times New Roman"/>
          <w:iCs/>
          <w:color w:val="00000A"/>
          <w:sz w:val="21"/>
          <w:szCs w:val="21"/>
          <w:lang w:bidi="hi-IN"/>
        </w:rPr>
        <w:t>，</w:t>
      </w:r>
      <w:r w:rsidRPr="00AF2207">
        <w:rPr>
          <w:rFonts w:ascii="Times New Roman" w:hAnsi="Times New Roman"/>
          <w:iCs/>
          <w:color w:val="00000A"/>
          <w:sz w:val="21"/>
          <w:szCs w:val="21"/>
          <w:lang w:bidi="hi-IN"/>
        </w:rPr>
        <w:t>2013. 370.</w:t>
      </w:r>
    </w:p>
    <w:p w14:paraId="3353A7A7"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14    </w:t>
      </w:r>
      <w:r w:rsidRPr="00AF2207">
        <w:rPr>
          <w:rFonts w:ascii="Times New Roman" w:hAnsi="Times New Roman"/>
          <w:sz w:val="21"/>
          <w:szCs w:val="21"/>
          <w:lang w:bidi="hi-IN"/>
        </w:rPr>
        <w:t>山东大学历史文化学院考古系</w:t>
      </w:r>
      <w:r w:rsidRPr="00AF2207">
        <w:rPr>
          <w:rFonts w:ascii="Times New Roman" w:eastAsia="新宋体" w:hAnsi="Times New Roman"/>
          <w:sz w:val="21"/>
          <w:szCs w:val="21"/>
          <w:lang w:bidi="hi-IN"/>
        </w:rPr>
        <w:t xml:space="preserve">, </w:t>
      </w:r>
      <w:proofErr w:type="gramStart"/>
      <w:r w:rsidRPr="00AF2207">
        <w:rPr>
          <w:rFonts w:ascii="Times New Roman" w:hAnsi="Times New Roman"/>
          <w:sz w:val="21"/>
          <w:szCs w:val="21"/>
          <w:lang w:bidi="hi-IN"/>
        </w:rPr>
        <w:t>邹</w:t>
      </w:r>
      <w:proofErr w:type="gramEnd"/>
      <w:r w:rsidRPr="00AF2207">
        <w:rPr>
          <w:rFonts w:ascii="Times New Roman" w:hAnsi="Times New Roman"/>
          <w:sz w:val="21"/>
          <w:szCs w:val="21"/>
          <w:lang w:bidi="hi-IN"/>
        </w:rPr>
        <w:t>城市文物局</w:t>
      </w:r>
      <w:r w:rsidRPr="00AF2207">
        <w:rPr>
          <w:rFonts w:ascii="Times New Roman" w:eastAsia="新宋体" w:hAnsi="Times New Roman"/>
          <w:sz w:val="21"/>
          <w:szCs w:val="21"/>
          <w:lang w:bidi="hi-IN"/>
        </w:rPr>
        <w:t xml:space="preserve">. </w:t>
      </w:r>
      <w:r w:rsidRPr="00AF2207">
        <w:rPr>
          <w:rFonts w:ascii="Times New Roman" w:hAnsi="Times New Roman"/>
          <w:sz w:val="21"/>
          <w:szCs w:val="21"/>
          <w:lang w:bidi="hi-IN"/>
        </w:rPr>
        <w:t>山东</w:t>
      </w:r>
      <w:proofErr w:type="gramStart"/>
      <w:r w:rsidRPr="00AF2207">
        <w:rPr>
          <w:rFonts w:ascii="Times New Roman" w:hAnsi="Times New Roman"/>
          <w:sz w:val="21"/>
          <w:szCs w:val="21"/>
          <w:lang w:bidi="hi-IN"/>
        </w:rPr>
        <w:t>邹</w:t>
      </w:r>
      <w:proofErr w:type="gramEnd"/>
      <w:r w:rsidRPr="00AF2207">
        <w:rPr>
          <w:rFonts w:ascii="Times New Roman" w:hAnsi="Times New Roman"/>
          <w:sz w:val="21"/>
          <w:szCs w:val="21"/>
          <w:lang w:bidi="hi-IN"/>
        </w:rPr>
        <w:t>城市</w:t>
      </w:r>
      <w:proofErr w:type="gramStart"/>
      <w:r w:rsidRPr="00AF2207">
        <w:rPr>
          <w:rFonts w:ascii="Times New Roman" w:hAnsi="Times New Roman"/>
          <w:sz w:val="21"/>
          <w:szCs w:val="21"/>
          <w:lang w:bidi="hi-IN"/>
        </w:rPr>
        <w:t>邾</w:t>
      </w:r>
      <w:proofErr w:type="gramEnd"/>
      <w:r w:rsidRPr="00AF2207">
        <w:rPr>
          <w:rFonts w:ascii="Times New Roman" w:hAnsi="Times New Roman"/>
          <w:sz w:val="21"/>
          <w:szCs w:val="21"/>
          <w:lang w:bidi="hi-IN"/>
        </w:rPr>
        <w:t>国故城遗址</w:t>
      </w:r>
      <w:r w:rsidRPr="00AF2207">
        <w:rPr>
          <w:rFonts w:ascii="Times New Roman" w:eastAsia="新宋体" w:hAnsi="Times New Roman"/>
          <w:sz w:val="21"/>
          <w:szCs w:val="21"/>
          <w:lang w:bidi="hi-IN"/>
        </w:rPr>
        <w:t>2015</w:t>
      </w:r>
      <w:r w:rsidRPr="00AF2207">
        <w:rPr>
          <w:rFonts w:ascii="Times New Roman" w:hAnsi="Times New Roman"/>
          <w:sz w:val="21"/>
          <w:szCs w:val="21"/>
          <w:lang w:bidi="hi-IN"/>
        </w:rPr>
        <w:t>年发掘简报</w:t>
      </w:r>
      <w:r w:rsidRPr="00AF2207">
        <w:rPr>
          <w:rFonts w:ascii="Times New Roman" w:eastAsia="新宋体" w:hAnsi="Times New Roman"/>
          <w:sz w:val="21"/>
          <w:szCs w:val="21"/>
          <w:lang w:bidi="hi-IN"/>
        </w:rPr>
        <w:t>[J].</w:t>
      </w:r>
      <w:r w:rsidRPr="00AF2207">
        <w:rPr>
          <w:rFonts w:ascii="Times New Roman" w:hAnsi="Times New Roman"/>
          <w:sz w:val="21"/>
          <w:szCs w:val="21"/>
          <w:lang w:bidi="hi-IN"/>
        </w:rPr>
        <w:t xml:space="preserve"> </w:t>
      </w:r>
      <w:r w:rsidRPr="00AF2207">
        <w:rPr>
          <w:rFonts w:ascii="Times New Roman" w:hAnsi="Times New Roman"/>
          <w:sz w:val="21"/>
          <w:szCs w:val="21"/>
          <w:lang w:bidi="hi-IN"/>
        </w:rPr>
        <w:t>考古</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2018,</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(3)</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44</w:t>
      </w:r>
      <w:r w:rsidRPr="00AF2207">
        <w:rPr>
          <w:rFonts w:ascii="Times New Roman" w:hAnsi="Times New Roman"/>
          <w:bCs/>
          <w:iCs/>
          <w:color w:val="00000A"/>
          <w:sz w:val="21"/>
          <w:szCs w:val="21"/>
          <w:lang w:bidi="hi-IN"/>
        </w:rPr>
        <w:t>—</w:t>
      </w:r>
      <w:r w:rsidRPr="00AF2207">
        <w:rPr>
          <w:rFonts w:ascii="Times New Roman" w:eastAsia="新宋体" w:hAnsi="Times New Roman"/>
          <w:sz w:val="21"/>
          <w:szCs w:val="21"/>
          <w:lang w:bidi="hi-IN"/>
        </w:rPr>
        <w:t>67.</w:t>
      </w:r>
    </w:p>
    <w:p w14:paraId="2B538B95"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15    </w:t>
      </w:r>
      <w:r w:rsidRPr="00AF2207">
        <w:rPr>
          <w:rFonts w:ascii="Times New Roman" w:hAnsi="Times New Roman"/>
          <w:sz w:val="21"/>
          <w:szCs w:val="21"/>
          <w:lang w:bidi="hi-IN"/>
        </w:rPr>
        <w:t>刘艳菲</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hAnsi="Times New Roman"/>
          <w:sz w:val="21"/>
          <w:szCs w:val="21"/>
          <w:lang w:bidi="hi-IN"/>
        </w:rPr>
        <w:t>王青</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hAnsi="Times New Roman"/>
          <w:sz w:val="21"/>
          <w:szCs w:val="21"/>
          <w:lang w:bidi="hi-IN"/>
        </w:rPr>
        <w:t>路国权</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hAnsi="Times New Roman"/>
          <w:sz w:val="21"/>
          <w:szCs w:val="21"/>
          <w:lang w:bidi="hi-IN"/>
        </w:rPr>
        <w:t>山东邹城</w:t>
      </w:r>
      <w:proofErr w:type="gramStart"/>
      <w:r w:rsidRPr="00AF2207">
        <w:rPr>
          <w:rFonts w:ascii="Times New Roman" w:hAnsi="Times New Roman"/>
          <w:sz w:val="21"/>
          <w:szCs w:val="21"/>
          <w:lang w:bidi="hi-IN"/>
        </w:rPr>
        <w:t>邾</w:t>
      </w:r>
      <w:proofErr w:type="gramEnd"/>
      <w:r w:rsidRPr="00AF2207">
        <w:rPr>
          <w:rFonts w:ascii="Times New Roman" w:hAnsi="Times New Roman"/>
          <w:sz w:val="21"/>
          <w:szCs w:val="21"/>
          <w:lang w:bidi="hi-IN"/>
        </w:rPr>
        <w:t>国故城遗址新出陶量与</w:t>
      </w:r>
      <w:proofErr w:type="gramStart"/>
      <w:r w:rsidRPr="00AF2207">
        <w:rPr>
          <w:rFonts w:ascii="Times New Roman" w:hAnsi="Times New Roman"/>
          <w:sz w:val="21"/>
          <w:szCs w:val="21"/>
          <w:lang w:bidi="hi-IN"/>
        </w:rPr>
        <w:t>量制初论</w:t>
      </w:r>
      <w:proofErr w:type="gramEnd"/>
      <w:r w:rsidRPr="00AF2207">
        <w:rPr>
          <w:rFonts w:ascii="Times New Roman" w:eastAsia="新宋体" w:hAnsi="Times New Roman"/>
          <w:sz w:val="21"/>
          <w:szCs w:val="21"/>
          <w:lang w:bidi="hi-IN"/>
        </w:rPr>
        <w:t>[J].</w:t>
      </w:r>
      <w:r w:rsidRPr="00AF2207">
        <w:rPr>
          <w:rFonts w:ascii="Times New Roman" w:hAnsi="Times New Roman"/>
          <w:sz w:val="21"/>
          <w:szCs w:val="21"/>
          <w:lang w:bidi="hi-IN"/>
        </w:rPr>
        <w:t xml:space="preserve"> </w:t>
      </w:r>
      <w:r w:rsidRPr="00AF2207">
        <w:rPr>
          <w:rFonts w:ascii="Times New Roman" w:hAnsi="Times New Roman"/>
          <w:sz w:val="21"/>
          <w:szCs w:val="21"/>
          <w:lang w:bidi="hi-IN"/>
        </w:rPr>
        <w:t>考古</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2019,</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(2)</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89</w:t>
      </w:r>
      <w:r w:rsidRPr="00AF2207">
        <w:rPr>
          <w:rFonts w:ascii="Times New Roman" w:hAnsi="Times New Roman"/>
          <w:bCs/>
          <w:iCs/>
          <w:color w:val="00000A"/>
          <w:sz w:val="21"/>
          <w:szCs w:val="21"/>
          <w:lang w:bidi="hi-IN"/>
        </w:rPr>
        <w:t>—</w:t>
      </w:r>
      <w:r w:rsidRPr="00AF2207">
        <w:rPr>
          <w:rFonts w:ascii="Times New Roman" w:eastAsia="新宋体" w:hAnsi="Times New Roman"/>
          <w:sz w:val="21"/>
          <w:szCs w:val="21"/>
          <w:lang w:bidi="hi-IN"/>
        </w:rPr>
        <w:t>104.</w:t>
      </w:r>
    </w:p>
    <w:p w14:paraId="3F1EABC5"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16    </w:t>
      </w:r>
      <w:r w:rsidRPr="00AF2207">
        <w:rPr>
          <w:rFonts w:ascii="Times New Roman" w:hAnsi="Times New Roman"/>
          <w:sz w:val="21"/>
          <w:szCs w:val="21"/>
          <w:lang w:bidi="hi-IN"/>
        </w:rPr>
        <w:t>春秋左传正义（卷</w:t>
      </w:r>
      <w:r w:rsidRPr="00AF2207">
        <w:rPr>
          <w:rFonts w:ascii="Times New Roman" w:eastAsia="新宋体" w:hAnsi="Times New Roman"/>
          <w:sz w:val="21"/>
          <w:szCs w:val="21"/>
          <w:lang w:bidi="hi-IN"/>
        </w:rPr>
        <w:t>42</w:t>
      </w:r>
      <w:r w:rsidRPr="00AF2207">
        <w:rPr>
          <w:rFonts w:ascii="Times New Roman" w:hAnsi="Times New Roman"/>
          <w:sz w:val="21"/>
          <w:szCs w:val="21"/>
          <w:lang w:bidi="hi-IN"/>
        </w:rPr>
        <w:t>）</w:t>
      </w:r>
      <w:r w:rsidRPr="00AF2207">
        <w:rPr>
          <w:rFonts w:ascii="Times New Roman" w:eastAsia="新宋体" w:hAnsi="Times New Roman"/>
          <w:sz w:val="21"/>
          <w:szCs w:val="21"/>
          <w:lang w:bidi="hi-IN"/>
        </w:rPr>
        <w:t xml:space="preserve"> [</w:t>
      </w:r>
      <w:r w:rsidRPr="00AF2207">
        <w:rPr>
          <w:rFonts w:ascii="Times New Roman" w:hAnsi="Times New Roman"/>
          <w:sz w:val="21"/>
          <w:szCs w:val="21"/>
          <w:lang w:bidi="hi-IN"/>
        </w:rPr>
        <w:t>A</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hAnsi="Times New Roman"/>
          <w:sz w:val="21"/>
          <w:szCs w:val="21"/>
          <w:lang w:bidi="hi-IN"/>
        </w:rPr>
        <w:t>十三经注疏</w:t>
      </w:r>
      <w:r w:rsidRPr="00AF2207">
        <w:rPr>
          <w:rFonts w:ascii="Times New Roman" w:hAnsi="Times New Roman"/>
          <w:sz w:val="21"/>
          <w:szCs w:val="21"/>
          <w:lang w:bidi="hi-IN"/>
        </w:rPr>
        <w:t>[C]</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r w:rsidRPr="00AF2207">
        <w:rPr>
          <w:rFonts w:ascii="Times New Roman" w:hAnsi="Times New Roman"/>
          <w:sz w:val="21"/>
          <w:szCs w:val="21"/>
          <w:lang w:bidi="hi-IN"/>
        </w:rPr>
        <w:t>北京</w:t>
      </w:r>
      <w:r w:rsidRPr="00AF2207">
        <w:rPr>
          <w:rFonts w:ascii="Times New Roman" w:hAnsi="Times New Roman"/>
          <w:sz w:val="21"/>
          <w:szCs w:val="21"/>
          <w:lang w:bidi="hi-IN"/>
        </w:rPr>
        <w:t xml:space="preserve">: </w:t>
      </w:r>
      <w:r w:rsidRPr="00AF2207">
        <w:rPr>
          <w:rFonts w:ascii="Times New Roman" w:hAnsi="Times New Roman"/>
          <w:sz w:val="21"/>
          <w:szCs w:val="21"/>
          <w:lang w:bidi="hi-IN"/>
        </w:rPr>
        <w:t>中华书局</w:t>
      </w:r>
      <w:r w:rsidRPr="00AF2207">
        <w:rPr>
          <w:rFonts w:ascii="Times New Roman" w:eastAsia="新宋体" w:hAnsi="Times New Roman"/>
          <w:sz w:val="21"/>
          <w:szCs w:val="21"/>
          <w:lang w:bidi="hi-IN"/>
        </w:rPr>
        <w:t>, 1980.</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2031.</w:t>
      </w:r>
    </w:p>
    <w:p w14:paraId="16B079D6"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17    </w:t>
      </w:r>
      <w:r w:rsidRPr="00AF2207">
        <w:rPr>
          <w:rFonts w:ascii="Times New Roman" w:hAnsi="Times New Roman"/>
          <w:iCs/>
          <w:color w:val="00000A"/>
          <w:sz w:val="21"/>
          <w:szCs w:val="21"/>
          <w:lang w:bidi="hi-IN"/>
        </w:rPr>
        <w:t>司马迁</w:t>
      </w:r>
      <w:r w:rsidRPr="00AF2207">
        <w:rPr>
          <w:rFonts w:ascii="Times New Roman" w:hAnsi="Times New Roman"/>
          <w:iCs/>
          <w:color w:val="00000A"/>
          <w:sz w:val="21"/>
          <w:szCs w:val="21"/>
          <w:lang w:bidi="hi-IN"/>
        </w:rPr>
        <w:t xml:space="preserve">. </w:t>
      </w:r>
      <w:r w:rsidRPr="00AF2207">
        <w:rPr>
          <w:rFonts w:ascii="Times New Roman" w:hAnsi="Times New Roman"/>
          <w:iCs/>
          <w:color w:val="333333"/>
          <w:sz w:val="21"/>
          <w:szCs w:val="21"/>
          <w:lang w:bidi="hi-IN"/>
        </w:rPr>
        <w:t>史记</w:t>
      </w:r>
      <w:r w:rsidRPr="00AF2207">
        <w:rPr>
          <w:rFonts w:ascii="Times New Roman" w:hAnsi="Times New Roman"/>
          <w:iCs/>
          <w:color w:val="333333"/>
          <w:sz w:val="21"/>
          <w:szCs w:val="21"/>
          <w:lang w:bidi="hi-IN"/>
        </w:rPr>
        <w:t xml:space="preserve">[M]. </w:t>
      </w:r>
      <w:r w:rsidRPr="00AF2207">
        <w:rPr>
          <w:rFonts w:ascii="Times New Roman" w:hAnsi="Times New Roman"/>
          <w:iCs/>
          <w:color w:val="333333"/>
          <w:sz w:val="21"/>
          <w:szCs w:val="21"/>
          <w:lang w:bidi="hi-IN"/>
        </w:rPr>
        <w:t>卷</w:t>
      </w:r>
      <w:r w:rsidRPr="00AF2207">
        <w:rPr>
          <w:rFonts w:ascii="Times New Roman" w:hAnsi="Times New Roman"/>
          <w:iCs/>
          <w:color w:val="333333"/>
          <w:sz w:val="21"/>
          <w:szCs w:val="21"/>
          <w:lang w:bidi="hi-IN"/>
        </w:rPr>
        <w:t>46</w:t>
      </w:r>
      <w:r w:rsidRPr="00AF2207">
        <w:rPr>
          <w:rFonts w:ascii="Times New Roman" w:eastAsia="新宋体" w:hAnsi="Times New Roman"/>
          <w:bCs/>
          <w:iCs/>
          <w:color w:val="00000A"/>
          <w:sz w:val="21"/>
          <w:szCs w:val="21"/>
          <w:lang w:bidi="hi-IN"/>
        </w:rPr>
        <w:t xml:space="preserve">. </w:t>
      </w:r>
      <w:r w:rsidRPr="00AF2207">
        <w:rPr>
          <w:rFonts w:ascii="Times New Roman" w:hAnsi="Times New Roman"/>
          <w:bCs/>
          <w:iCs/>
          <w:color w:val="00000A"/>
          <w:sz w:val="21"/>
          <w:szCs w:val="21"/>
          <w:lang w:bidi="hi-IN"/>
        </w:rPr>
        <w:t>北京</w:t>
      </w:r>
      <w:r w:rsidRPr="00AF2207">
        <w:rPr>
          <w:rFonts w:ascii="Times New Roman" w:hAnsi="Times New Roman"/>
          <w:bCs/>
          <w:iCs/>
          <w:color w:val="00000A"/>
          <w:sz w:val="21"/>
          <w:szCs w:val="21"/>
          <w:lang w:bidi="hi-IN"/>
        </w:rPr>
        <w:t xml:space="preserve">: </w:t>
      </w:r>
      <w:r w:rsidRPr="00AF2207">
        <w:rPr>
          <w:rFonts w:ascii="Times New Roman" w:hAnsi="Times New Roman"/>
          <w:bCs/>
          <w:iCs/>
          <w:color w:val="00000A"/>
          <w:sz w:val="21"/>
          <w:szCs w:val="21"/>
          <w:lang w:bidi="hi-IN"/>
        </w:rPr>
        <w:t>中华书局</w:t>
      </w:r>
      <w:r w:rsidRPr="00AF2207">
        <w:rPr>
          <w:rFonts w:ascii="Times New Roman" w:eastAsia="新宋体" w:hAnsi="Times New Roman"/>
          <w:bCs/>
          <w:iCs/>
          <w:color w:val="00000A"/>
          <w:sz w:val="21"/>
          <w:szCs w:val="21"/>
          <w:lang w:bidi="hi-IN"/>
        </w:rPr>
        <w:t>, 1959.</w:t>
      </w:r>
      <w:r w:rsidRPr="00AF2207">
        <w:rPr>
          <w:rFonts w:ascii="Times New Roman" w:hAnsi="Times New Roman"/>
          <w:bCs/>
          <w:iCs/>
          <w:color w:val="00000A"/>
          <w:sz w:val="21"/>
          <w:szCs w:val="21"/>
          <w:lang w:bidi="hi-IN"/>
        </w:rPr>
        <w:t xml:space="preserve"> </w:t>
      </w:r>
      <w:r w:rsidRPr="00AF2207">
        <w:rPr>
          <w:rFonts w:ascii="Times New Roman" w:eastAsia="新宋体" w:hAnsi="Times New Roman"/>
          <w:bCs/>
          <w:iCs/>
          <w:color w:val="00000A"/>
          <w:sz w:val="21"/>
          <w:szCs w:val="21"/>
          <w:lang w:bidi="hi-IN"/>
        </w:rPr>
        <w:t>1883.</w:t>
      </w:r>
    </w:p>
    <w:p w14:paraId="0B3ED558"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18    </w:t>
      </w:r>
      <w:r w:rsidRPr="00AF2207">
        <w:rPr>
          <w:rFonts w:ascii="Times New Roman" w:hAnsi="Times New Roman"/>
          <w:iCs/>
          <w:color w:val="00000A"/>
          <w:sz w:val="21"/>
          <w:szCs w:val="21"/>
          <w:lang w:bidi="hi-IN"/>
        </w:rPr>
        <w:t>吴慧</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新编简明中国度量衡通史</w:t>
      </w:r>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北京</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中国计量出版社</w:t>
      </w:r>
      <w:r w:rsidRPr="00AF2207">
        <w:rPr>
          <w:rFonts w:ascii="Times New Roman" w:hAnsi="Times New Roman"/>
          <w:iCs/>
          <w:color w:val="00000A"/>
          <w:sz w:val="21"/>
          <w:szCs w:val="21"/>
          <w:lang w:bidi="hi-IN"/>
        </w:rPr>
        <w:t xml:space="preserve">, 2006. </w:t>
      </w:r>
      <w:r w:rsidRPr="00AF2207">
        <w:rPr>
          <w:rFonts w:ascii="Times New Roman" w:hAnsi="Times New Roman"/>
          <w:bCs/>
          <w:iCs/>
          <w:color w:val="00000A"/>
          <w:sz w:val="21"/>
          <w:szCs w:val="21"/>
          <w:lang w:bidi="hi-IN"/>
        </w:rPr>
        <w:t>59.</w:t>
      </w:r>
    </w:p>
    <w:p w14:paraId="048B5934"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b/>
          <w:bCs/>
          <w:sz w:val="21"/>
          <w:szCs w:val="21"/>
          <w:lang w:bidi="hi-IN"/>
        </w:rPr>
      </w:pPr>
      <w:r w:rsidRPr="00AF2207">
        <w:rPr>
          <w:rFonts w:ascii="Times New Roman" w:hAnsi="Times New Roman"/>
          <w:sz w:val="21"/>
          <w:szCs w:val="21"/>
          <w:lang w:bidi="hi-IN"/>
        </w:rPr>
        <w:t xml:space="preserve">19    </w:t>
      </w:r>
      <w:r w:rsidRPr="00AF2207">
        <w:rPr>
          <w:rFonts w:ascii="Times New Roman" w:hAnsi="Times New Roman"/>
          <w:iCs/>
          <w:color w:val="00000A"/>
          <w:sz w:val="21"/>
          <w:szCs w:val="21"/>
          <w:lang w:bidi="hi-IN"/>
        </w:rPr>
        <w:t>吕金城</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夕</w:t>
      </w:r>
      <w:proofErr w:type="gramStart"/>
      <w:r w:rsidRPr="00AF2207">
        <w:rPr>
          <w:rFonts w:ascii="Times New Roman" w:hAnsi="Times New Roman"/>
          <w:iCs/>
          <w:color w:val="00000A"/>
          <w:sz w:val="21"/>
          <w:szCs w:val="21"/>
          <w:lang w:bidi="hi-IN"/>
        </w:rPr>
        <w:t>惕藏陶</w:t>
      </w:r>
      <w:proofErr w:type="gramEnd"/>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上册</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济南</w:t>
      </w:r>
      <w:r w:rsidRPr="00AF2207">
        <w:rPr>
          <w:rFonts w:ascii="Times New Roman" w:hAnsi="Times New Roman"/>
          <w:bCs/>
          <w:iCs/>
          <w:color w:val="00000A"/>
          <w:sz w:val="21"/>
          <w:szCs w:val="21"/>
          <w:lang w:bidi="hi-IN"/>
        </w:rPr>
        <w:t xml:space="preserve">: </w:t>
      </w:r>
      <w:r w:rsidRPr="00AF2207">
        <w:rPr>
          <w:rFonts w:ascii="Times New Roman" w:hAnsi="Times New Roman"/>
          <w:bCs/>
          <w:iCs/>
          <w:color w:val="00000A"/>
          <w:sz w:val="21"/>
          <w:szCs w:val="21"/>
          <w:lang w:bidi="hi-IN"/>
        </w:rPr>
        <w:t>山东画报出版社</w:t>
      </w:r>
      <w:r w:rsidRPr="00AF2207">
        <w:rPr>
          <w:rFonts w:ascii="Times New Roman" w:hAnsi="Times New Roman"/>
          <w:iCs/>
          <w:color w:val="00000A"/>
          <w:sz w:val="21"/>
          <w:szCs w:val="21"/>
          <w:lang w:bidi="hi-IN"/>
        </w:rPr>
        <w:t xml:space="preserve">, 2014. </w:t>
      </w:r>
    </w:p>
    <w:p w14:paraId="70E9D743"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20    </w:t>
      </w:r>
      <w:r w:rsidRPr="00AF2207">
        <w:rPr>
          <w:rFonts w:ascii="Times New Roman" w:hAnsi="Times New Roman"/>
          <w:iCs/>
          <w:color w:val="00000A"/>
          <w:sz w:val="21"/>
          <w:szCs w:val="21"/>
          <w:lang w:bidi="hi-IN"/>
        </w:rPr>
        <w:t>山东大学历史文化学院考古学系</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等</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新泰出土田齐陶文</w:t>
      </w:r>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北京</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文物出版社</w:t>
      </w:r>
      <w:r w:rsidRPr="00AF2207">
        <w:rPr>
          <w:rFonts w:ascii="Times New Roman" w:hAnsi="Times New Roman"/>
          <w:iCs/>
          <w:color w:val="00000A"/>
          <w:sz w:val="21"/>
          <w:szCs w:val="21"/>
          <w:lang w:bidi="hi-IN"/>
        </w:rPr>
        <w:t>, 2014. 293.</w:t>
      </w:r>
    </w:p>
    <w:p w14:paraId="55F40818"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b/>
          <w:bCs/>
          <w:sz w:val="21"/>
          <w:szCs w:val="21"/>
          <w:lang w:bidi="hi-IN"/>
        </w:rPr>
      </w:pPr>
      <w:r w:rsidRPr="00AF2207">
        <w:rPr>
          <w:rFonts w:ascii="Times New Roman" w:hAnsi="Times New Roman"/>
          <w:sz w:val="21"/>
          <w:szCs w:val="21"/>
          <w:lang w:bidi="hi-IN"/>
        </w:rPr>
        <w:t xml:space="preserve">21    </w:t>
      </w:r>
      <w:r w:rsidRPr="00AF2207">
        <w:rPr>
          <w:rFonts w:ascii="Times New Roman" w:hAnsi="Times New Roman"/>
          <w:iCs/>
          <w:color w:val="00000A"/>
          <w:sz w:val="21"/>
          <w:szCs w:val="21"/>
          <w:lang w:bidi="hi-IN"/>
        </w:rPr>
        <w:t>国家计量总局</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等</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中国古代度量衡图集</w:t>
      </w:r>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北京</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文物出版社</w:t>
      </w:r>
      <w:r w:rsidRPr="00AF2207">
        <w:rPr>
          <w:rFonts w:ascii="Times New Roman" w:hAnsi="Times New Roman"/>
          <w:iCs/>
          <w:color w:val="00000A"/>
          <w:sz w:val="21"/>
          <w:szCs w:val="21"/>
          <w:lang w:bidi="hi-IN"/>
        </w:rPr>
        <w:t xml:space="preserve">, 1984. </w:t>
      </w:r>
    </w:p>
    <w:p w14:paraId="0DE76A25"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22   </w:t>
      </w:r>
      <w:r w:rsidRPr="00AF2207">
        <w:rPr>
          <w:rFonts w:ascii="Times New Roman" w:hAnsi="Times New Roman"/>
          <w:iCs/>
          <w:color w:val="00000A"/>
          <w:sz w:val="21"/>
          <w:szCs w:val="21"/>
          <w:lang w:bidi="hi-IN"/>
        </w:rPr>
        <w:t xml:space="preserve"> </w:t>
      </w:r>
      <w:r w:rsidRPr="00AF2207">
        <w:rPr>
          <w:rFonts w:ascii="Times New Roman" w:hAnsi="Times New Roman"/>
          <w:iCs/>
          <w:color w:val="000000"/>
          <w:sz w:val="21"/>
          <w:szCs w:val="21"/>
          <w:lang w:bidi="hi-IN"/>
        </w:rPr>
        <w:t>吴振武</w:t>
      </w:r>
      <w:r w:rsidRPr="00AF2207">
        <w:rPr>
          <w:rFonts w:ascii="Times New Roman" w:hAnsi="Times New Roman"/>
          <w:iCs/>
          <w:color w:val="000000"/>
          <w:sz w:val="21"/>
          <w:szCs w:val="21"/>
          <w:lang w:bidi="hi-IN"/>
        </w:rPr>
        <w:t xml:space="preserve">. </w:t>
      </w:r>
      <w:proofErr w:type="gramStart"/>
      <w:r w:rsidRPr="00AF2207">
        <w:rPr>
          <w:rFonts w:ascii="Times New Roman" w:hAnsi="Times New Roman"/>
          <w:iCs/>
          <w:color w:val="000000"/>
          <w:sz w:val="21"/>
          <w:szCs w:val="21"/>
          <w:lang w:bidi="hi-IN"/>
        </w:rPr>
        <w:t>谈齐</w:t>
      </w:r>
      <w:r w:rsidRPr="00AF2207">
        <w:rPr>
          <w:rFonts w:ascii="Times New Roman" w:hAnsi="Times New Roman"/>
          <w:iCs/>
          <w:color w:val="000000"/>
          <w:sz w:val="21"/>
          <w:szCs w:val="21"/>
          <w:lang w:bidi="hi-IN"/>
        </w:rPr>
        <w:t>“</w:t>
      </w:r>
      <w:r w:rsidRPr="00AF2207">
        <w:rPr>
          <w:rFonts w:ascii="Times New Roman" w:hAnsi="Times New Roman"/>
          <w:iCs/>
          <w:color w:val="000000"/>
          <w:sz w:val="21"/>
          <w:szCs w:val="21"/>
          <w:lang w:bidi="hi-IN"/>
        </w:rPr>
        <w:t>左掌客亭</w:t>
      </w:r>
      <w:r w:rsidRPr="00AF2207">
        <w:rPr>
          <w:rFonts w:ascii="Times New Roman" w:hAnsi="Times New Roman"/>
          <w:iCs/>
          <w:color w:val="000000"/>
          <w:sz w:val="21"/>
          <w:szCs w:val="21"/>
          <w:lang w:bidi="hi-IN"/>
        </w:rPr>
        <w:t>”</w:t>
      </w:r>
      <w:proofErr w:type="gramEnd"/>
      <w:r w:rsidRPr="00AF2207">
        <w:rPr>
          <w:rFonts w:ascii="Times New Roman" w:hAnsi="Times New Roman"/>
          <w:iCs/>
          <w:color w:val="000000"/>
          <w:sz w:val="21"/>
          <w:szCs w:val="21"/>
          <w:lang w:bidi="hi-IN"/>
        </w:rPr>
        <w:t>陶玺</w:t>
      </w:r>
      <w:r w:rsidRPr="00AF2207">
        <w:rPr>
          <w:rFonts w:ascii="Times New Roman" w:hAnsi="Times New Roman"/>
          <w:iCs/>
          <w:color w:val="000000"/>
          <w:sz w:val="21"/>
          <w:szCs w:val="21"/>
          <w:lang w:bidi="hi-IN"/>
        </w:rPr>
        <w:t>——</w:t>
      </w:r>
      <w:r w:rsidRPr="00AF2207">
        <w:rPr>
          <w:rFonts w:ascii="Times New Roman" w:hAnsi="Times New Roman"/>
          <w:iCs/>
          <w:color w:val="000000"/>
          <w:sz w:val="21"/>
          <w:szCs w:val="21"/>
          <w:lang w:bidi="hi-IN"/>
        </w:rPr>
        <w:t>从构形上解释战国文字中旧释为</w:t>
      </w:r>
      <w:r w:rsidRPr="00AF2207">
        <w:rPr>
          <w:rFonts w:ascii="Times New Roman" w:hAnsi="Times New Roman"/>
          <w:iCs/>
          <w:color w:val="000000"/>
          <w:sz w:val="21"/>
          <w:szCs w:val="21"/>
          <w:lang w:bidi="hi-IN"/>
        </w:rPr>
        <w:t>“</w:t>
      </w:r>
      <w:r w:rsidRPr="00AF2207">
        <w:rPr>
          <w:rFonts w:ascii="Times New Roman" w:hAnsi="Times New Roman"/>
          <w:iCs/>
          <w:color w:val="000000"/>
          <w:sz w:val="21"/>
          <w:szCs w:val="21"/>
          <w:lang w:bidi="hi-IN"/>
        </w:rPr>
        <w:t>亳</w:t>
      </w:r>
      <w:r w:rsidRPr="00AF2207">
        <w:rPr>
          <w:rFonts w:ascii="Times New Roman" w:hAnsi="Times New Roman"/>
          <w:iCs/>
          <w:color w:val="000000"/>
          <w:sz w:val="21"/>
          <w:szCs w:val="21"/>
          <w:lang w:bidi="hi-IN"/>
        </w:rPr>
        <w:t>”</w:t>
      </w:r>
      <w:r w:rsidRPr="00AF2207">
        <w:rPr>
          <w:rFonts w:ascii="Times New Roman" w:hAnsi="Times New Roman"/>
          <w:iCs/>
          <w:color w:val="000000"/>
          <w:sz w:val="21"/>
          <w:szCs w:val="21"/>
          <w:lang w:bidi="hi-IN"/>
        </w:rPr>
        <w:t>的字应是</w:t>
      </w:r>
      <w:r w:rsidRPr="00AF2207">
        <w:rPr>
          <w:rFonts w:ascii="Times New Roman" w:hAnsi="Times New Roman"/>
          <w:iCs/>
          <w:color w:val="000000"/>
          <w:sz w:val="21"/>
          <w:szCs w:val="21"/>
          <w:lang w:bidi="hi-IN"/>
        </w:rPr>
        <w:t>“</w:t>
      </w:r>
      <w:r w:rsidRPr="00AF2207">
        <w:rPr>
          <w:rFonts w:ascii="Times New Roman" w:hAnsi="Times New Roman"/>
          <w:iCs/>
          <w:color w:val="000000"/>
          <w:sz w:val="21"/>
          <w:szCs w:val="21"/>
          <w:lang w:bidi="hi-IN"/>
        </w:rPr>
        <w:t>亭</w:t>
      </w:r>
      <w:r w:rsidRPr="00AF2207">
        <w:rPr>
          <w:rFonts w:ascii="Times New Roman" w:hAnsi="Times New Roman"/>
          <w:iCs/>
          <w:color w:val="000000"/>
          <w:sz w:val="21"/>
          <w:szCs w:val="21"/>
          <w:lang w:bidi="hi-IN"/>
        </w:rPr>
        <w:t>”</w:t>
      </w:r>
      <w:r w:rsidRPr="00AF2207">
        <w:rPr>
          <w:rFonts w:ascii="Times New Roman" w:hAnsi="Times New Roman"/>
          <w:iCs/>
          <w:color w:val="000000"/>
          <w:sz w:val="21"/>
          <w:szCs w:val="21"/>
          <w:lang w:bidi="hi-IN"/>
        </w:rPr>
        <w:t>字</w:t>
      </w:r>
      <w:r w:rsidRPr="00AF2207">
        <w:rPr>
          <w:rFonts w:ascii="Times New Roman" w:hAnsi="Times New Roman"/>
          <w:iCs/>
          <w:color w:val="000000"/>
          <w:sz w:val="21"/>
          <w:szCs w:val="21"/>
          <w:lang w:bidi="hi-IN"/>
        </w:rPr>
        <w:t xml:space="preserve">[J]. </w:t>
      </w:r>
      <w:r w:rsidRPr="00AF2207">
        <w:rPr>
          <w:rFonts w:ascii="Times New Roman" w:hAnsi="Times New Roman"/>
          <w:iCs/>
          <w:color w:val="333333"/>
          <w:sz w:val="21"/>
          <w:szCs w:val="21"/>
          <w:lang w:bidi="hi-IN"/>
        </w:rPr>
        <w:t>社会科学战线</w:t>
      </w:r>
      <w:r w:rsidRPr="00AF2207">
        <w:rPr>
          <w:rFonts w:ascii="Times New Roman" w:hAnsi="Times New Roman"/>
          <w:iCs/>
          <w:color w:val="333333"/>
          <w:sz w:val="21"/>
          <w:szCs w:val="21"/>
          <w:lang w:bidi="hi-IN"/>
        </w:rPr>
        <w:t xml:space="preserve">, 2012, (12): </w:t>
      </w:r>
      <w:r w:rsidRPr="00AF2207">
        <w:rPr>
          <w:rFonts w:ascii="Times New Roman" w:hAnsi="Times New Roman"/>
          <w:iCs/>
          <w:color w:val="000000"/>
          <w:sz w:val="21"/>
          <w:szCs w:val="21"/>
          <w:lang w:bidi="hi-IN"/>
        </w:rPr>
        <w:t>200</w:t>
      </w:r>
      <w:r w:rsidRPr="00AF2207">
        <w:rPr>
          <w:rFonts w:ascii="Times New Roman" w:hAnsi="Times New Roman"/>
          <w:bCs/>
          <w:iCs/>
          <w:color w:val="00000A"/>
          <w:sz w:val="21"/>
          <w:szCs w:val="21"/>
          <w:lang w:bidi="hi-IN"/>
        </w:rPr>
        <w:t>—</w:t>
      </w:r>
      <w:r w:rsidRPr="00AF2207">
        <w:rPr>
          <w:rFonts w:ascii="Times New Roman" w:hAnsi="Times New Roman"/>
          <w:iCs/>
          <w:color w:val="000000"/>
          <w:sz w:val="21"/>
          <w:szCs w:val="21"/>
          <w:lang w:bidi="hi-IN"/>
        </w:rPr>
        <w:t>204.</w:t>
      </w:r>
    </w:p>
    <w:p w14:paraId="01DFD6BA"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23    </w:t>
      </w:r>
      <w:r w:rsidRPr="00AF2207">
        <w:rPr>
          <w:rFonts w:ascii="Times New Roman" w:hAnsi="Times New Roman"/>
          <w:iCs/>
          <w:color w:val="000000"/>
          <w:sz w:val="21"/>
          <w:szCs w:val="21"/>
          <w:lang w:bidi="hi-IN"/>
        </w:rPr>
        <w:t>赵平安</w:t>
      </w:r>
      <w:r w:rsidRPr="00AF2207">
        <w:rPr>
          <w:rFonts w:ascii="Times New Roman" w:hAnsi="Times New Roman"/>
          <w:iCs/>
          <w:color w:val="000000"/>
          <w:sz w:val="21"/>
          <w:szCs w:val="21"/>
          <w:lang w:bidi="hi-IN"/>
        </w:rPr>
        <w:t xml:space="preserve">. </w:t>
      </w:r>
      <w:r w:rsidRPr="00AF2207">
        <w:rPr>
          <w:rFonts w:ascii="Times New Roman" w:hAnsi="Times New Roman"/>
          <w:iCs/>
          <w:color w:val="000000"/>
          <w:sz w:val="21"/>
          <w:szCs w:val="21"/>
          <w:lang w:bidi="hi-IN"/>
        </w:rPr>
        <w:t>京、亭考辨</w:t>
      </w:r>
      <w:r w:rsidRPr="00AF2207">
        <w:rPr>
          <w:rFonts w:ascii="Times New Roman" w:hAnsi="Times New Roman"/>
          <w:iCs/>
          <w:color w:val="000000"/>
          <w:sz w:val="21"/>
          <w:szCs w:val="21"/>
          <w:lang w:bidi="hi-IN"/>
        </w:rPr>
        <w:t xml:space="preserve">[J]. </w:t>
      </w:r>
      <w:r w:rsidRPr="00AF2207">
        <w:rPr>
          <w:rFonts w:ascii="Times New Roman" w:hAnsi="Times New Roman"/>
          <w:iCs/>
          <w:color w:val="333333"/>
          <w:sz w:val="21"/>
          <w:szCs w:val="21"/>
          <w:lang w:bidi="hi-IN"/>
        </w:rPr>
        <w:t>复旦学报</w:t>
      </w:r>
      <w:r w:rsidRPr="00AF2207">
        <w:rPr>
          <w:rFonts w:ascii="Times New Roman" w:hAnsi="Times New Roman"/>
          <w:iCs/>
          <w:color w:val="333333"/>
          <w:sz w:val="21"/>
          <w:szCs w:val="21"/>
          <w:lang w:bidi="hi-IN"/>
        </w:rPr>
        <w:t>(</w:t>
      </w:r>
      <w:r w:rsidRPr="00AF2207">
        <w:rPr>
          <w:rFonts w:ascii="Times New Roman" w:hAnsi="Times New Roman"/>
          <w:iCs/>
          <w:color w:val="333333"/>
          <w:sz w:val="21"/>
          <w:szCs w:val="21"/>
          <w:lang w:bidi="hi-IN"/>
        </w:rPr>
        <w:t>社科版</w:t>
      </w:r>
      <w:r w:rsidRPr="00AF2207">
        <w:rPr>
          <w:rFonts w:ascii="Times New Roman" w:hAnsi="Times New Roman"/>
          <w:iCs/>
          <w:color w:val="333333"/>
          <w:sz w:val="21"/>
          <w:szCs w:val="21"/>
          <w:lang w:bidi="hi-IN"/>
        </w:rPr>
        <w:t xml:space="preserve">), 2013, (4): </w:t>
      </w:r>
      <w:r w:rsidRPr="00AF2207">
        <w:rPr>
          <w:rFonts w:ascii="Times New Roman" w:hAnsi="Times New Roman"/>
          <w:iCs/>
          <w:color w:val="000000"/>
          <w:sz w:val="21"/>
          <w:szCs w:val="21"/>
          <w:lang w:bidi="hi-IN"/>
        </w:rPr>
        <w:t>87</w:t>
      </w:r>
      <w:r w:rsidRPr="00AF2207">
        <w:rPr>
          <w:rFonts w:ascii="Times New Roman" w:hAnsi="Times New Roman"/>
          <w:bCs/>
          <w:iCs/>
          <w:color w:val="00000A"/>
          <w:sz w:val="21"/>
          <w:szCs w:val="21"/>
          <w:lang w:bidi="hi-IN"/>
        </w:rPr>
        <w:t>—</w:t>
      </w:r>
      <w:r w:rsidRPr="00AF2207">
        <w:rPr>
          <w:rFonts w:ascii="Times New Roman" w:hAnsi="Times New Roman"/>
          <w:iCs/>
          <w:color w:val="000000"/>
          <w:sz w:val="21"/>
          <w:szCs w:val="21"/>
          <w:lang w:bidi="hi-IN"/>
        </w:rPr>
        <w:t>92.</w:t>
      </w:r>
    </w:p>
    <w:p w14:paraId="033D436A"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24    </w:t>
      </w:r>
      <w:proofErr w:type="gramStart"/>
      <w:r w:rsidRPr="00AF2207">
        <w:rPr>
          <w:rFonts w:ascii="Times New Roman" w:hAnsi="Times New Roman"/>
          <w:iCs/>
          <w:color w:val="00000A"/>
          <w:sz w:val="21"/>
          <w:szCs w:val="21"/>
          <w:lang w:bidi="hi-IN"/>
        </w:rPr>
        <w:t>魏成敏</w:t>
      </w:r>
      <w:proofErr w:type="gramEnd"/>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朱玉德</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山东临淄新发现的</w:t>
      </w:r>
      <w:proofErr w:type="gramStart"/>
      <w:r w:rsidRPr="00AF2207">
        <w:rPr>
          <w:rFonts w:ascii="Times New Roman" w:hAnsi="Times New Roman"/>
          <w:iCs/>
          <w:color w:val="00000A"/>
          <w:sz w:val="21"/>
          <w:szCs w:val="21"/>
          <w:lang w:bidi="hi-IN"/>
        </w:rPr>
        <w:t>战国齐量</w:t>
      </w:r>
      <w:proofErr w:type="gramEnd"/>
      <w:r w:rsidRPr="00AF2207">
        <w:rPr>
          <w:rFonts w:ascii="Times New Roman" w:hAnsi="Times New Roman"/>
          <w:iCs/>
          <w:color w:val="00000A"/>
          <w:sz w:val="21"/>
          <w:szCs w:val="21"/>
          <w:lang w:bidi="hi-IN"/>
        </w:rPr>
        <w:t xml:space="preserve">[J]. </w:t>
      </w:r>
      <w:r w:rsidRPr="00AF2207">
        <w:rPr>
          <w:rFonts w:ascii="Times New Roman" w:hAnsi="Times New Roman"/>
          <w:iCs/>
          <w:color w:val="00000A"/>
          <w:sz w:val="21"/>
          <w:szCs w:val="21"/>
          <w:lang w:bidi="hi-IN"/>
        </w:rPr>
        <w:t>考古</w:t>
      </w:r>
      <w:r w:rsidRPr="00AF2207">
        <w:rPr>
          <w:rFonts w:ascii="Times New Roman" w:hAnsi="Times New Roman"/>
          <w:iCs/>
          <w:color w:val="00000A"/>
          <w:sz w:val="21"/>
          <w:szCs w:val="21"/>
          <w:lang w:bidi="hi-IN"/>
        </w:rPr>
        <w:t>, 1996, (4): 24</w:t>
      </w:r>
      <w:r w:rsidRPr="00AF2207">
        <w:rPr>
          <w:rFonts w:ascii="Times New Roman" w:hAnsi="Times New Roman"/>
          <w:bCs/>
          <w:iCs/>
          <w:color w:val="00000A"/>
          <w:sz w:val="21"/>
          <w:szCs w:val="21"/>
          <w:lang w:bidi="hi-IN"/>
        </w:rPr>
        <w:t>—</w:t>
      </w:r>
      <w:r w:rsidRPr="00AF2207">
        <w:rPr>
          <w:rFonts w:ascii="Times New Roman" w:hAnsi="Times New Roman"/>
          <w:iCs/>
          <w:color w:val="00000A"/>
          <w:sz w:val="21"/>
          <w:szCs w:val="21"/>
          <w:lang w:bidi="hi-IN"/>
        </w:rPr>
        <w:t>28.</w:t>
      </w:r>
    </w:p>
    <w:p w14:paraId="604FE292"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25    </w:t>
      </w:r>
      <w:r w:rsidRPr="00AF2207">
        <w:rPr>
          <w:rFonts w:ascii="Times New Roman" w:hAnsi="Times New Roman"/>
          <w:sz w:val="21"/>
          <w:szCs w:val="21"/>
          <w:lang w:bidi="hi-IN"/>
        </w:rPr>
        <w:t>上海博物馆</w:t>
      </w:r>
      <w:r w:rsidRPr="00AF2207">
        <w:rPr>
          <w:rFonts w:ascii="Times New Roman" w:eastAsia="新宋体" w:hAnsi="Times New Roman"/>
          <w:sz w:val="21"/>
          <w:szCs w:val="21"/>
          <w:lang w:bidi="hi-IN"/>
        </w:rPr>
        <w:t>.</w:t>
      </w:r>
      <w:r w:rsidRPr="00AF2207">
        <w:rPr>
          <w:rFonts w:ascii="Times New Roman" w:hAnsi="Times New Roman"/>
          <w:sz w:val="21"/>
          <w:szCs w:val="21"/>
          <w:lang w:bidi="hi-IN"/>
        </w:rPr>
        <w:t xml:space="preserve"> </w:t>
      </w:r>
      <w:proofErr w:type="gramStart"/>
      <w:r w:rsidRPr="00AF2207">
        <w:rPr>
          <w:rFonts w:ascii="Times New Roman" w:hAnsi="Times New Roman"/>
          <w:sz w:val="21"/>
          <w:szCs w:val="21"/>
          <w:lang w:bidi="hi-IN"/>
        </w:rPr>
        <w:t>齐量</w:t>
      </w:r>
      <w:proofErr w:type="gramEnd"/>
      <w:r w:rsidRPr="00AF2207">
        <w:rPr>
          <w:rFonts w:ascii="Times New Roman" w:eastAsia="新宋体" w:hAnsi="Times New Roman"/>
          <w:sz w:val="21"/>
          <w:szCs w:val="21"/>
          <w:lang w:bidi="hi-IN"/>
        </w:rPr>
        <w:t>[M].</w:t>
      </w:r>
      <w:r w:rsidRPr="00AF2207">
        <w:rPr>
          <w:rFonts w:ascii="Times New Roman" w:hAnsi="Times New Roman"/>
          <w:sz w:val="21"/>
          <w:szCs w:val="21"/>
          <w:lang w:bidi="hi-IN"/>
        </w:rPr>
        <w:t xml:space="preserve"> </w:t>
      </w:r>
      <w:r w:rsidRPr="00AF2207">
        <w:rPr>
          <w:rFonts w:ascii="Times New Roman" w:hAnsi="Times New Roman"/>
          <w:sz w:val="21"/>
          <w:szCs w:val="21"/>
          <w:lang w:bidi="hi-IN"/>
        </w:rPr>
        <w:t>上海</w:t>
      </w:r>
      <w:r w:rsidRPr="00AF2207">
        <w:rPr>
          <w:rFonts w:ascii="Times New Roman" w:hAnsi="Times New Roman"/>
          <w:sz w:val="21"/>
          <w:szCs w:val="21"/>
          <w:lang w:bidi="hi-IN"/>
        </w:rPr>
        <w:t xml:space="preserve">: </w:t>
      </w:r>
      <w:r w:rsidRPr="00AF2207">
        <w:rPr>
          <w:rFonts w:ascii="Times New Roman" w:hAnsi="Times New Roman"/>
          <w:sz w:val="21"/>
          <w:szCs w:val="21"/>
          <w:lang w:bidi="hi-IN"/>
        </w:rPr>
        <w:t>上海博物馆</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1959.</w:t>
      </w:r>
      <w:r w:rsidRPr="00AF2207">
        <w:rPr>
          <w:rFonts w:ascii="Times New Roman" w:hAnsi="Times New Roman"/>
          <w:sz w:val="21"/>
          <w:szCs w:val="21"/>
          <w:lang w:bidi="hi-IN"/>
        </w:rPr>
        <w:t xml:space="preserve"> </w:t>
      </w:r>
      <w:r w:rsidRPr="00AF2207">
        <w:rPr>
          <w:rFonts w:ascii="Times New Roman" w:eastAsia="新宋体" w:hAnsi="Times New Roman"/>
          <w:sz w:val="21"/>
          <w:szCs w:val="21"/>
          <w:lang w:bidi="hi-IN"/>
        </w:rPr>
        <w:t>13.</w:t>
      </w:r>
    </w:p>
    <w:p w14:paraId="73B3DA31"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lastRenderedPageBreak/>
        <w:t xml:space="preserve">26    </w:t>
      </w:r>
      <w:r w:rsidRPr="00AF2207">
        <w:rPr>
          <w:rFonts w:ascii="Times New Roman" w:hAnsi="Times New Roman"/>
          <w:iCs/>
          <w:color w:val="333333"/>
          <w:sz w:val="21"/>
          <w:szCs w:val="21"/>
          <w:lang w:bidi="hi-IN"/>
        </w:rPr>
        <w:t>吴慧</w:t>
      </w:r>
      <w:r w:rsidRPr="00AF2207">
        <w:rPr>
          <w:rFonts w:ascii="Times New Roman" w:hAnsi="Times New Roman"/>
          <w:iCs/>
          <w:color w:val="333333"/>
          <w:sz w:val="21"/>
          <w:szCs w:val="21"/>
          <w:lang w:bidi="hi-IN"/>
        </w:rPr>
        <w:t xml:space="preserve">. </w:t>
      </w:r>
      <w:r w:rsidRPr="00AF2207">
        <w:rPr>
          <w:rFonts w:ascii="Times New Roman" w:hAnsi="Times New Roman"/>
          <w:iCs/>
          <w:color w:val="333333"/>
          <w:sz w:val="21"/>
          <w:szCs w:val="21"/>
          <w:lang w:bidi="hi-IN"/>
        </w:rPr>
        <w:t>中国历代粮食亩产研究</w:t>
      </w:r>
      <w:r w:rsidRPr="00AF2207">
        <w:rPr>
          <w:rFonts w:ascii="Times New Roman" w:hAnsi="Times New Roman"/>
          <w:iCs/>
          <w:color w:val="333333"/>
          <w:sz w:val="21"/>
          <w:szCs w:val="21"/>
          <w:lang w:bidi="hi-IN"/>
        </w:rPr>
        <w:t xml:space="preserve">[M]. </w:t>
      </w:r>
      <w:r w:rsidRPr="00AF2207">
        <w:rPr>
          <w:rFonts w:ascii="Times New Roman" w:hAnsi="Times New Roman"/>
          <w:iCs/>
          <w:color w:val="333333"/>
          <w:sz w:val="21"/>
          <w:szCs w:val="21"/>
          <w:lang w:bidi="hi-IN"/>
        </w:rPr>
        <w:t>北京</w:t>
      </w:r>
      <w:r w:rsidRPr="00AF2207">
        <w:rPr>
          <w:rFonts w:ascii="Times New Roman" w:hAnsi="Times New Roman"/>
          <w:iCs/>
          <w:color w:val="333333"/>
          <w:sz w:val="21"/>
          <w:szCs w:val="21"/>
          <w:lang w:bidi="hi-IN"/>
        </w:rPr>
        <w:t xml:space="preserve">: </w:t>
      </w:r>
      <w:r w:rsidRPr="00AF2207">
        <w:rPr>
          <w:rFonts w:ascii="Times New Roman" w:hAnsi="Times New Roman"/>
          <w:iCs/>
          <w:color w:val="333333"/>
          <w:sz w:val="21"/>
          <w:szCs w:val="21"/>
          <w:lang w:bidi="hi-IN"/>
        </w:rPr>
        <w:t>中国农业出版社</w:t>
      </w:r>
      <w:r w:rsidRPr="00AF2207">
        <w:rPr>
          <w:rFonts w:ascii="Times New Roman" w:hAnsi="Times New Roman"/>
          <w:iCs/>
          <w:color w:val="333333"/>
          <w:sz w:val="21"/>
          <w:szCs w:val="21"/>
          <w:lang w:bidi="hi-IN"/>
        </w:rPr>
        <w:t>, 2016. 36</w:t>
      </w:r>
      <w:r w:rsidRPr="00AF2207">
        <w:rPr>
          <w:rFonts w:ascii="Times New Roman" w:hAnsi="Times New Roman"/>
          <w:iCs/>
          <w:color w:val="000000"/>
          <w:sz w:val="21"/>
          <w:szCs w:val="21"/>
          <w:lang w:bidi="hi-IN"/>
        </w:rPr>
        <w:t>.</w:t>
      </w:r>
    </w:p>
    <w:p w14:paraId="55C67639"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27    </w:t>
      </w:r>
      <w:r w:rsidRPr="00AF2207">
        <w:rPr>
          <w:rFonts w:ascii="Times New Roman" w:hAnsi="Times New Roman"/>
          <w:iCs/>
          <w:color w:val="00000A"/>
          <w:sz w:val="21"/>
          <w:szCs w:val="21"/>
          <w:lang w:bidi="hi-IN"/>
        </w:rPr>
        <w:t>班固</w:t>
      </w:r>
      <w:r w:rsidRPr="00AF2207">
        <w:rPr>
          <w:rFonts w:ascii="Times New Roman" w:hAnsi="Times New Roman"/>
          <w:iCs/>
          <w:color w:val="00000A"/>
          <w:sz w:val="21"/>
          <w:szCs w:val="21"/>
          <w:lang w:bidi="hi-IN"/>
        </w:rPr>
        <w:t xml:space="preserve">. </w:t>
      </w:r>
      <w:r w:rsidRPr="00AF2207">
        <w:rPr>
          <w:rFonts w:ascii="Times New Roman" w:hAnsi="Times New Roman"/>
          <w:iCs/>
          <w:color w:val="000000"/>
          <w:sz w:val="21"/>
          <w:szCs w:val="21"/>
          <w:lang w:bidi="hi-IN"/>
        </w:rPr>
        <w:t>汉书</w:t>
      </w:r>
      <w:r w:rsidRPr="00AF2207">
        <w:rPr>
          <w:rFonts w:ascii="Times New Roman" w:hAnsi="Times New Roman"/>
          <w:iCs/>
          <w:color w:val="000000"/>
          <w:sz w:val="21"/>
          <w:szCs w:val="21"/>
          <w:lang w:bidi="hi-IN"/>
        </w:rPr>
        <w:t xml:space="preserve">[M]. </w:t>
      </w:r>
      <w:r w:rsidRPr="00AF2207">
        <w:rPr>
          <w:rFonts w:ascii="Times New Roman" w:hAnsi="Times New Roman"/>
          <w:iCs/>
          <w:color w:val="000000"/>
          <w:sz w:val="21"/>
          <w:szCs w:val="21"/>
          <w:lang w:bidi="hi-IN"/>
        </w:rPr>
        <w:t>北京</w:t>
      </w:r>
      <w:r w:rsidRPr="00AF2207">
        <w:rPr>
          <w:rFonts w:ascii="Times New Roman" w:hAnsi="Times New Roman"/>
          <w:iCs/>
          <w:color w:val="000000"/>
          <w:sz w:val="21"/>
          <w:szCs w:val="21"/>
          <w:lang w:bidi="hi-IN"/>
        </w:rPr>
        <w:t xml:space="preserve">: </w:t>
      </w:r>
      <w:r w:rsidRPr="00AF2207">
        <w:rPr>
          <w:rFonts w:ascii="Times New Roman" w:hAnsi="Times New Roman"/>
          <w:iCs/>
          <w:color w:val="000000"/>
          <w:sz w:val="21"/>
          <w:szCs w:val="21"/>
          <w:lang w:bidi="hi-IN"/>
        </w:rPr>
        <w:t>中华书局</w:t>
      </w:r>
      <w:r w:rsidRPr="00AF2207">
        <w:rPr>
          <w:rFonts w:ascii="Times New Roman" w:hAnsi="Times New Roman"/>
          <w:iCs/>
          <w:color w:val="000000"/>
          <w:sz w:val="21"/>
          <w:szCs w:val="21"/>
          <w:lang w:bidi="hi-IN"/>
        </w:rPr>
        <w:t>, 1962. 966</w:t>
      </w:r>
      <w:r w:rsidRPr="00AF2207">
        <w:rPr>
          <w:rFonts w:ascii="Times New Roman" w:hAnsi="Times New Roman"/>
          <w:bCs/>
          <w:iCs/>
          <w:color w:val="00000A"/>
          <w:sz w:val="21"/>
          <w:szCs w:val="21"/>
          <w:lang w:bidi="hi-IN"/>
        </w:rPr>
        <w:t>—</w:t>
      </w:r>
      <w:r w:rsidRPr="00AF2207">
        <w:rPr>
          <w:rFonts w:ascii="Times New Roman" w:hAnsi="Times New Roman"/>
          <w:iCs/>
          <w:color w:val="000000"/>
          <w:sz w:val="21"/>
          <w:szCs w:val="21"/>
          <w:lang w:bidi="hi-IN"/>
        </w:rPr>
        <w:t>968.</w:t>
      </w:r>
    </w:p>
    <w:p w14:paraId="39B23C41"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28    </w:t>
      </w:r>
      <w:r w:rsidRPr="00AF2207">
        <w:rPr>
          <w:rFonts w:ascii="Times New Roman" w:hAnsi="Times New Roman"/>
          <w:iCs/>
          <w:color w:val="000000"/>
          <w:sz w:val="21"/>
          <w:szCs w:val="21"/>
          <w:lang w:bidi="hi-IN"/>
        </w:rPr>
        <w:t>朱德熙</w:t>
      </w:r>
      <w:r w:rsidRPr="00AF2207">
        <w:rPr>
          <w:rFonts w:ascii="Times New Roman" w:hAnsi="Times New Roman"/>
          <w:iCs/>
          <w:color w:val="000000"/>
          <w:sz w:val="21"/>
          <w:szCs w:val="21"/>
          <w:lang w:bidi="hi-IN"/>
        </w:rPr>
        <w:t xml:space="preserve">. </w:t>
      </w:r>
      <w:r w:rsidRPr="00AF2207">
        <w:rPr>
          <w:rFonts w:ascii="Times New Roman" w:hAnsi="Times New Roman"/>
          <w:iCs/>
          <w:color w:val="000000"/>
          <w:sz w:val="21"/>
          <w:szCs w:val="21"/>
          <w:lang w:bidi="hi-IN"/>
        </w:rPr>
        <w:t>洛阳金村出土方壶</w:t>
      </w:r>
      <w:proofErr w:type="gramStart"/>
      <w:r w:rsidRPr="00AF2207">
        <w:rPr>
          <w:rFonts w:ascii="Times New Roman" w:hAnsi="Times New Roman"/>
          <w:iCs/>
          <w:color w:val="000000"/>
          <w:sz w:val="21"/>
          <w:szCs w:val="21"/>
          <w:lang w:bidi="hi-IN"/>
        </w:rPr>
        <w:t>之校量</w:t>
      </w:r>
      <w:proofErr w:type="gramEnd"/>
      <w:r w:rsidRPr="00AF2207">
        <w:rPr>
          <w:rFonts w:ascii="Times New Roman" w:hAnsi="Times New Roman"/>
          <w:iCs/>
          <w:color w:val="000000"/>
          <w:sz w:val="21"/>
          <w:szCs w:val="21"/>
          <w:lang w:bidi="hi-IN"/>
        </w:rPr>
        <w:t xml:space="preserve">[J]. </w:t>
      </w:r>
      <w:r w:rsidRPr="00AF2207">
        <w:rPr>
          <w:rFonts w:ascii="Times New Roman" w:hAnsi="Times New Roman"/>
          <w:iCs/>
          <w:color w:val="000000"/>
          <w:sz w:val="21"/>
          <w:szCs w:val="21"/>
          <w:lang w:bidi="hi-IN"/>
        </w:rPr>
        <w:t>北京大学学报</w:t>
      </w:r>
      <w:r w:rsidRPr="00AF2207">
        <w:rPr>
          <w:rFonts w:ascii="Times New Roman" w:hAnsi="Times New Roman"/>
          <w:iCs/>
          <w:color w:val="000000"/>
          <w:sz w:val="21"/>
          <w:szCs w:val="21"/>
          <w:lang w:bidi="hi-IN"/>
        </w:rPr>
        <w:t>, 1956, (4): 135</w:t>
      </w:r>
      <w:r w:rsidRPr="00AF2207">
        <w:rPr>
          <w:rFonts w:ascii="Times New Roman" w:hAnsi="Times New Roman"/>
          <w:bCs/>
          <w:iCs/>
          <w:color w:val="00000A"/>
          <w:sz w:val="21"/>
          <w:szCs w:val="21"/>
          <w:lang w:bidi="hi-IN"/>
        </w:rPr>
        <w:t>—</w:t>
      </w:r>
      <w:r w:rsidRPr="00AF2207">
        <w:rPr>
          <w:rFonts w:ascii="Times New Roman" w:hAnsi="Times New Roman"/>
          <w:iCs/>
          <w:color w:val="000000"/>
          <w:sz w:val="21"/>
          <w:szCs w:val="21"/>
          <w:lang w:bidi="hi-IN"/>
        </w:rPr>
        <w:t>138.</w:t>
      </w:r>
    </w:p>
    <w:p w14:paraId="05BE5166"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29    </w:t>
      </w:r>
      <w:r w:rsidRPr="00AF2207">
        <w:rPr>
          <w:rFonts w:ascii="Times New Roman" w:hAnsi="Times New Roman"/>
          <w:iCs/>
          <w:color w:val="00000A"/>
          <w:sz w:val="21"/>
          <w:szCs w:val="21"/>
          <w:lang w:bidi="hi-IN"/>
        </w:rPr>
        <w:t>魏征</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等</w:t>
      </w:r>
      <w:r w:rsidRPr="00AF2207">
        <w:rPr>
          <w:rFonts w:ascii="Times New Roman" w:hAnsi="Times New Roman"/>
          <w:iCs/>
          <w:color w:val="00000A"/>
          <w:sz w:val="21"/>
          <w:szCs w:val="21"/>
          <w:lang w:bidi="hi-IN"/>
        </w:rPr>
        <w:t xml:space="preserve">. </w:t>
      </w:r>
      <w:proofErr w:type="gramStart"/>
      <w:r w:rsidRPr="00AF2207">
        <w:rPr>
          <w:rFonts w:ascii="Times New Roman" w:hAnsi="Times New Roman"/>
          <w:iCs/>
          <w:color w:val="000000"/>
          <w:sz w:val="21"/>
          <w:szCs w:val="21"/>
          <w:lang w:bidi="hi-IN"/>
        </w:rPr>
        <w:t>隋书</w:t>
      </w:r>
      <w:proofErr w:type="gramEnd"/>
      <w:r w:rsidRPr="00AF2207">
        <w:rPr>
          <w:rFonts w:ascii="Times New Roman" w:hAnsi="Times New Roman"/>
          <w:iCs/>
          <w:color w:val="000000"/>
          <w:sz w:val="21"/>
          <w:szCs w:val="21"/>
          <w:lang w:bidi="hi-IN"/>
        </w:rPr>
        <w:t xml:space="preserve">[M]. </w:t>
      </w:r>
      <w:r w:rsidRPr="00AF2207">
        <w:rPr>
          <w:rFonts w:ascii="Times New Roman" w:hAnsi="Times New Roman"/>
          <w:iCs/>
          <w:color w:val="000000"/>
          <w:sz w:val="21"/>
          <w:szCs w:val="21"/>
          <w:lang w:bidi="hi-IN"/>
        </w:rPr>
        <w:t>卷</w:t>
      </w:r>
      <w:r w:rsidRPr="00AF2207">
        <w:rPr>
          <w:rFonts w:ascii="Times New Roman" w:hAnsi="Times New Roman"/>
          <w:iCs/>
          <w:color w:val="000000"/>
          <w:sz w:val="21"/>
          <w:szCs w:val="21"/>
          <w:lang w:bidi="hi-IN"/>
        </w:rPr>
        <w:t xml:space="preserve">16. </w:t>
      </w:r>
      <w:r w:rsidRPr="00AF2207">
        <w:rPr>
          <w:rFonts w:ascii="Times New Roman" w:hAnsi="Times New Roman"/>
          <w:iCs/>
          <w:color w:val="000000"/>
          <w:sz w:val="21"/>
          <w:szCs w:val="21"/>
          <w:lang w:bidi="hi-IN"/>
        </w:rPr>
        <w:t>北京</w:t>
      </w:r>
      <w:r w:rsidRPr="00AF2207">
        <w:rPr>
          <w:rFonts w:ascii="Times New Roman" w:hAnsi="Times New Roman"/>
          <w:iCs/>
          <w:color w:val="000000"/>
          <w:sz w:val="21"/>
          <w:szCs w:val="21"/>
          <w:lang w:bidi="hi-IN"/>
        </w:rPr>
        <w:t xml:space="preserve">: </w:t>
      </w:r>
      <w:r w:rsidRPr="00AF2207">
        <w:rPr>
          <w:rFonts w:ascii="Times New Roman" w:hAnsi="Times New Roman"/>
          <w:iCs/>
          <w:color w:val="000000"/>
          <w:sz w:val="21"/>
          <w:szCs w:val="21"/>
          <w:lang w:bidi="hi-IN"/>
        </w:rPr>
        <w:t>中华书局</w:t>
      </w:r>
      <w:r w:rsidRPr="00AF2207">
        <w:rPr>
          <w:rFonts w:ascii="Times New Roman" w:hAnsi="Times New Roman"/>
          <w:iCs/>
          <w:color w:val="000000"/>
          <w:sz w:val="21"/>
          <w:szCs w:val="21"/>
          <w:lang w:bidi="hi-IN"/>
        </w:rPr>
        <w:t xml:space="preserve">, 1973. </w:t>
      </w:r>
    </w:p>
    <w:p w14:paraId="714569FA"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30    </w:t>
      </w:r>
      <w:proofErr w:type="gramStart"/>
      <w:r w:rsidRPr="00AF2207">
        <w:rPr>
          <w:rFonts w:ascii="Times New Roman" w:hAnsi="Times New Roman"/>
          <w:iCs/>
          <w:color w:val="000000"/>
          <w:sz w:val="21"/>
          <w:szCs w:val="21"/>
          <w:lang w:bidi="hi-IN"/>
        </w:rPr>
        <w:t>励</w:t>
      </w:r>
      <w:proofErr w:type="gramEnd"/>
      <w:r w:rsidRPr="00AF2207">
        <w:rPr>
          <w:rFonts w:ascii="Times New Roman" w:hAnsi="Times New Roman"/>
          <w:iCs/>
          <w:color w:val="000000"/>
          <w:sz w:val="21"/>
          <w:szCs w:val="21"/>
          <w:lang w:bidi="hi-IN"/>
        </w:rPr>
        <w:t>乃</w:t>
      </w:r>
      <w:proofErr w:type="gramStart"/>
      <w:r w:rsidRPr="00AF2207">
        <w:rPr>
          <w:rFonts w:ascii="Times New Roman" w:hAnsi="Times New Roman"/>
          <w:iCs/>
          <w:color w:val="000000"/>
          <w:sz w:val="21"/>
          <w:szCs w:val="21"/>
          <w:lang w:bidi="hi-IN"/>
        </w:rPr>
        <w:t>骥</w:t>
      </w:r>
      <w:proofErr w:type="gramEnd"/>
      <w:r w:rsidRPr="00AF2207">
        <w:rPr>
          <w:rFonts w:ascii="Times New Roman" w:hAnsi="Times New Roman"/>
          <w:iCs/>
          <w:color w:val="000000"/>
          <w:sz w:val="21"/>
          <w:szCs w:val="21"/>
          <w:lang w:bidi="hi-IN"/>
        </w:rPr>
        <w:t xml:space="preserve">. </w:t>
      </w:r>
      <w:r w:rsidRPr="00AF2207">
        <w:rPr>
          <w:rFonts w:ascii="Times New Roman" w:hAnsi="Times New Roman"/>
          <w:iCs/>
          <w:color w:val="000000"/>
          <w:sz w:val="21"/>
          <w:szCs w:val="21"/>
          <w:lang w:bidi="hi-IN"/>
        </w:rPr>
        <w:t>释</w:t>
      </w:r>
      <w:proofErr w:type="gramStart"/>
      <w:r w:rsidRPr="00AF2207">
        <w:rPr>
          <w:rFonts w:ascii="Times New Roman" w:hAnsi="Times New Roman"/>
          <w:iCs/>
          <w:color w:val="000000"/>
          <w:sz w:val="21"/>
          <w:szCs w:val="21"/>
          <w:lang w:bidi="hi-IN"/>
        </w:rPr>
        <w:t>庣</w:t>
      </w:r>
      <w:proofErr w:type="gramEnd"/>
      <w:r w:rsidRPr="00AF2207">
        <w:rPr>
          <w:rFonts w:ascii="Times New Roman" w:hAnsi="Times New Roman"/>
          <w:iCs/>
          <w:color w:val="000000"/>
          <w:sz w:val="21"/>
          <w:szCs w:val="21"/>
          <w:lang w:bidi="hi-IN"/>
        </w:rPr>
        <w:t xml:space="preserve">[A]. </w:t>
      </w:r>
      <w:r w:rsidRPr="00AF2207">
        <w:rPr>
          <w:rFonts w:ascii="Times New Roman" w:hAnsi="Times New Roman"/>
          <w:iCs/>
          <w:color w:val="000000"/>
          <w:sz w:val="21"/>
          <w:szCs w:val="21"/>
          <w:lang w:bidi="hi-IN"/>
        </w:rPr>
        <w:t>河南省计量局</w:t>
      </w:r>
      <w:r w:rsidRPr="00AF2207">
        <w:rPr>
          <w:rFonts w:ascii="Times New Roman" w:hAnsi="Times New Roman"/>
          <w:iCs/>
          <w:color w:val="000000"/>
          <w:sz w:val="21"/>
          <w:szCs w:val="21"/>
          <w:lang w:bidi="hi-IN"/>
        </w:rPr>
        <w:t xml:space="preserve">. </w:t>
      </w:r>
      <w:r w:rsidRPr="00AF2207">
        <w:rPr>
          <w:rFonts w:ascii="Times New Roman" w:hAnsi="Times New Roman"/>
          <w:iCs/>
          <w:color w:val="000000"/>
          <w:sz w:val="21"/>
          <w:szCs w:val="21"/>
          <w:lang w:bidi="hi-IN"/>
        </w:rPr>
        <w:t>中国古代度量衡论文集</w:t>
      </w:r>
      <w:r w:rsidRPr="00AF2207">
        <w:rPr>
          <w:rFonts w:ascii="Times New Roman" w:hAnsi="Times New Roman"/>
          <w:iCs/>
          <w:color w:val="000000"/>
          <w:sz w:val="21"/>
          <w:szCs w:val="21"/>
          <w:lang w:bidi="hi-IN"/>
        </w:rPr>
        <w:t xml:space="preserve">[C]. </w:t>
      </w:r>
      <w:r w:rsidRPr="00AF2207">
        <w:rPr>
          <w:rFonts w:ascii="Times New Roman" w:hAnsi="Times New Roman"/>
          <w:iCs/>
          <w:color w:val="000000"/>
          <w:sz w:val="21"/>
          <w:szCs w:val="21"/>
          <w:lang w:bidi="hi-IN"/>
        </w:rPr>
        <w:t>郑州</w:t>
      </w:r>
      <w:r w:rsidRPr="00AF2207">
        <w:rPr>
          <w:rFonts w:ascii="Times New Roman" w:hAnsi="Times New Roman"/>
          <w:iCs/>
          <w:color w:val="000000"/>
          <w:sz w:val="21"/>
          <w:szCs w:val="21"/>
          <w:lang w:bidi="hi-IN"/>
        </w:rPr>
        <w:t xml:space="preserve">: </w:t>
      </w:r>
      <w:r w:rsidRPr="00AF2207">
        <w:rPr>
          <w:rFonts w:ascii="Times New Roman" w:hAnsi="Times New Roman"/>
          <w:iCs/>
          <w:color w:val="000000"/>
          <w:sz w:val="21"/>
          <w:szCs w:val="21"/>
          <w:lang w:bidi="hi-IN"/>
        </w:rPr>
        <w:t>中州古籍出版社</w:t>
      </w:r>
      <w:r w:rsidRPr="00AF2207">
        <w:rPr>
          <w:rFonts w:ascii="Times New Roman" w:hAnsi="Times New Roman"/>
          <w:iCs/>
          <w:color w:val="000000"/>
          <w:sz w:val="21"/>
          <w:szCs w:val="21"/>
          <w:lang w:bidi="hi-IN"/>
        </w:rPr>
        <w:t>, 1990. 39</w:t>
      </w:r>
      <w:r w:rsidRPr="00AF2207">
        <w:rPr>
          <w:rFonts w:ascii="Times New Roman" w:hAnsi="Times New Roman"/>
          <w:bCs/>
          <w:iCs/>
          <w:color w:val="00000A"/>
          <w:sz w:val="21"/>
          <w:szCs w:val="21"/>
          <w:lang w:bidi="hi-IN"/>
        </w:rPr>
        <w:t>—</w:t>
      </w:r>
      <w:r w:rsidRPr="00AF2207">
        <w:rPr>
          <w:rFonts w:ascii="Times New Roman" w:hAnsi="Times New Roman"/>
          <w:iCs/>
          <w:color w:val="000000"/>
          <w:sz w:val="21"/>
          <w:szCs w:val="21"/>
          <w:lang w:bidi="hi-IN"/>
        </w:rPr>
        <w:t>55.</w:t>
      </w:r>
    </w:p>
    <w:p w14:paraId="0EFF974E"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31    </w:t>
      </w:r>
      <w:r w:rsidRPr="00AF2207">
        <w:rPr>
          <w:rFonts w:ascii="Times New Roman" w:hAnsi="Times New Roman"/>
          <w:iCs/>
          <w:color w:val="000000"/>
          <w:sz w:val="21"/>
          <w:szCs w:val="21"/>
          <w:lang w:bidi="hi-IN"/>
        </w:rPr>
        <w:t>陈梦家</w:t>
      </w:r>
      <w:r w:rsidRPr="00AF2207">
        <w:rPr>
          <w:rFonts w:ascii="Times New Roman" w:hAnsi="Times New Roman"/>
          <w:iCs/>
          <w:color w:val="000000"/>
          <w:sz w:val="21"/>
          <w:szCs w:val="21"/>
          <w:lang w:bidi="hi-IN"/>
        </w:rPr>
        <w:t xml:space="preserve">. </w:t>
      </w:r>
      <w:r w:rsidRPr="00AF2207">
        <w:rPr>
          <w:rFonts w:ascii="Times New Roman" w:hAnsi="Times New Roman"/>
          <w:iCs/>
          <w:color w:val="000000"/>
          <w:sz w:val="21"/>
          <w:szCs w:val="21"/>
          <w:lang w:bidi="hi-IN"/>
        </w:rPr>
        <w:t>战国度量衡略说</w:t>
      </w:r>
      <w:r w:rsidRPr="00AF2207">
        <w:rPr>
          <w:rFonts w:ascii="Times New Roman" w:hAnsi="Times New Roman"/>
          <w:iCs/>
          <w:color w:val="000000"/>
          <w:sz w:val="21"/>
          <w:szCs w:val="21"/>
          <w:lang w:bidi="hi-IN"/>
        </w:rPr>
        <w:t xml:space="preserve">[J]. </w:t>
      </w:r>
      <w:r w:rsidRPr="00AF2207">
        <w:rPr>
          <w:rFonts w:ascii="Times New Roman" w:hAnsi="Times New Roman"/>
          <w:iCs/>
          <w:color w:val="000000"/>
          <w:sz w:val="21"/>
          <w:szCs w:val="21"/>
          <w:lang w:bidi="hi-IN"/>
        </w:rPr>
        <w:t>考古</w:t>
      </w:r>
      <w:r w:rsidRPr="00AF2207">
        <w:rPr>
          <w:rFonts w:ascii="Times New Roman" w:hAnsi="Times New Roman"/>
          <w:iCs/>
          <w:color w:val="000000"/>
          <w:sz w:val="21"/>
          <w:szCs w:val="21"/>
          <w:lang w:bidi="hi-IN"/>
        </w:rPr>
        <w:t>, 1964, (6): 312</w:t>
      </w:r>
      <w:r w:rsidRPr="00AF2207">
        <w:rPr>
          <w:rFonts w:ascii="Times New Roman" w:hAnsi="Times New Roman"/>
          <w:bCs/>
          <w:iCs/>
          <w:color w:val="00000A"/>
          <w:sz w:val="21"/>
          <w:szCs w:val="21"/>
          <w:lang w:bidi="hi-IN"/>
        </w:rPr>
        <w:t>—</w:t>
      </w:r>
      <w:r w:rsidRPr="00AF2207">
        <w:rPr>
          <w:rFonts w:ascii="Times New Roman" w:hAnsi="Times New Roman"/>
          <w:iCs/>
          <w:color w:val="000000"/>
          <w:sz w:val="21"/>
          <w:szCs w:val="21"/>
          <w:lang w:bidi="hi-IN"/>
        </w:rPr>
        <w:t>314.</w:t>
      </w:r>
    </w:p>
    <w:p w14:paraId="7E5C4BFF"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32    </w:t>
      </w:r>
      <w:r w:rsidRPr="00AF2207">
        <w:rPr>
          <w:rFonts w:ascii="Times New Roman" w:hAnsi="Times New Roman"/>
          <w:iCs/>
          <w:color w:val="00000A"/>
          <w:sz w:val="21"/>
          <w:szCs w:val="21"/>
          <w:lang w:bidi="hi-IN"/>
        </w:rPr>
        <w:t>丘光明</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计量史</w:t>
      </w:r>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长沙</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湖南教育出版社</w:t>
      </w:r>
      <w:r w:rsidRPr="00AF2207">
        <w:rPr>
          <w:rFonts w:ascii="Times New Roman" w:hAnsi="Times New Roman"/>
          <w:iCs/>
          <w:color w:val="00000A"/>
          <w:sz w:val="21"/>
          <w:szCs w:val="21"/>
          <w:lang w:bidi="hi-IN"/>
        </w:rPr>
        <w:t>, 2002. 264</w:t>
      </w:r>
      <w:r w:rsidRPr="00AF2207">
        <w:rPr>
          <w:rFonts w:ascii="Times New Roman" w:hAnsi="Times New Roman"/>
          <w:iCs/>
          <w:color w:val="000000"/>
          <w:sz w:val="21"/>
          <w:szCs w:val="21"/>
          <w:lang w:bidi="hi-IN"/>
        </w:rPr>
        <w:t>.</w:t>
      </w:r>
    </w:p>
    <w:p w14:paraId="35DC6C79"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33    </w:t>
      </w:r>
      <w:r w:rsidRPr="00AF2207">
        <w:rPr>
          <w:rFonts w:ascii="Times New Roman" w:hAnsi="Times New Roman"/>
          <w:iCs/>
          <w:color w:val="00000A"/>
          <w:sz w:val="21"/>
          <w:szCs w:val="21"/>
          <w:lang w:bidi="hi-IN"/>
        </w:rPr>
        <w:t>张美霞</w:t>
      </w:r>
      <w:r w:rsidRPr="00AF2207">
        <w:rPr>
          <w:rFonts w:ascii="Times New Roman" w:hAnsi="Times New Roman"/>
          <w:iCs/>
          <w:color w:val="00000A"/>
          <w:sz w:val="21"/>
          <w:szCs w:val="21"/>
          <w:lang w:bidi="hi-IN"/>
        </w:rPr>
        <w:t xml:space="preserve">, </w:t>
      </w:r>
      <w:proofErr w:type="gramStart"/>
      <w:r w:rsidRPr="00AF2207">
        <w:rPr>
          <w:rFonts w:ascii="Times New Roman" w:hAnsi="Times New Roman"/>
          <w:iCs/>
          <w:color w:val="00000A"/>
          <w:sz w:val="21"/>
          <w:szCs w:val="21"/>
          <w:lang w:bidi="hi-IN"/>
        </w:rPr>
        <w:t>代钦</w:t>
      </w:r>
      <w:proofErr w:type="gramEnd"/>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关于圆周率</w:t>
      </w:r>
      <w:r w:rsidRPr="00AF2207">
        <w:rPr>
          <w:rFonts w:ascii="Times New Roman" w:hAnsi="Times New Roman"/>
          <w:i/>
          <w:iCs/>
          <w:color w:val="00000A"/>
          <w:sz w:val="21"/>
          <w:szCs w:val="21"/>
          <w:lang w:bidi="hi-IN"/>
        </w:rPr>
        <w:t>π</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w:t>
      </w:r>
      <w:r w:rsidRPr="00AF2207">
        <w:rPr>
          <w:rFonts w:ascii="Times New Roman" w:hAnsi="Times New Roman"/>
          <w:iCs/>
          <w:color w:val="00000A"/>
          <w:sz w:val="21"/>
          <w:szCs w:val="21"/>
          <w:lang w:bidi="hi-IN"/>
        </w:rPr>
        <w:t xml:space="preserve">3900/1250 </w:t>
      </w:r>
      <w:r w:rsidRPr="00AF2207">
        <w:rPr>
          <w:rFonts w:ascii="Times New Roman" w:hAnsi="Times New Roman"/>
          <w:iCs/>
          <w:color w:val="00000A"/>
          <w:sz w:val="21"/>
          <w:szCs w:val="21"/>
          <w:lang w:bidi="hi-IN"/>
        </w:rPr>
        <w:t>作者之争论</w:t>
      </w:r>
      <w:r w:rsidRPr="00AF2207">
        <w:rPr>
          <w:rFonts w:ascii="Times New Roman" w:hAnsi="Times New Roman"/>
          <w:iCs/>
          <w:color w:val="00000A"/>
          <w:sz w:val="21"/>
          <w:szCs w:val="21"/>
          <w:lang w:bidi="hi-IN"/>
        </w:rPr>
        <w:t xml:space="preserve">[J]. </w:t>
      </w:r>
      <w:r w:rsidRPr="00AF2207">
        <w:rPr>
          <w:rFonts w:ascii="Times New Roman" w:hAnsi="Times New Roman"/>
          <w:iCs/>
          <w:color w:val="00000A"/>
          <w:sz w:val="21"/>
          <w:szCs w:val="21"/>
          <w:lang w:bidi="hi-IN"/>
        </w:rPr>
        <w:t>数学通报</w:t>
      </w:r>
      <w:r w:rsidRPr="00AF2207">
        <w:rPr>
          <w:rFonts w:ascii="Times New Roman" w:hAnsi="Times New Roman"/>
          <w:iCs/>
          <w:color w:val="00000A"/>
          <w:sz w:val="21"/>
          <w:szCs w:val="21"/>
          <w:lang w:bidi="hi-IN"/>
        </w:rPr>
        <w:t xml:space="preserve">, 2015, </w:t>
      </w:r>
      <w:r w:rsidRPr="00AF2207">
        <w:rPr>
          <w:rFonts w:ascii="Times New Roman" w:hAnsi="Times New Roman"/>
          <w:b/>
          <w:iCs/>
          <w:color w:val="00000A"/>
          <w:sz w:val="21"/>
          <w:szCs w:val="21"/>
          <w:lang w:bidi="hi-IN"/>
        </w:rPr>
        <w:t>54</w:t>
      </w:r>
      <w:r w:rsidRPr="00AF2207">
        <w:rPr>
          <w:rFonts w:ascii="Times New Roman" w:hAnsi="Times New Roman"/>
          <w:iCs/>
          <w:color w:val="00000A"/>
          <w:sz w:val="21"/>
          <w:szCs w:val="21"/>
          <w:lang w:bidi="hi-IN"/>
        </w:rPr>
        <w:t>(7): 58</w:t>
      </w:r>
      <w:r w:rsidRPr="00AF2207">
        <w:rPr>
          <w:rFonts w:ascii="Times New Roman" w:hAnsi="Times New Roman"/>
          <w:bCs/>
          <w:iCs/>
          <w:color w:val="00000A"/>
          <w:sz w:val="21"/>
          <w:szCs w:val="21"/>
          <w:lang w:bidi="hi-IN"/>
        </w:rPr>
        <w:t>—</w:t>
      </w:r>
      <w:r w:rsidRPr="00AF2207">
        <w:rPr>
          <w:rFonts w:ascii="Times New Roman" w:hAnsi="Times New Roman"/>
          <w:iCs/>
          <w:color w:val="00000A"/>
          <w:sz w:val="21"/>
          <w:szCs w:val="21"/>
          <w:lang w:bidi="hi-IN"/>
        </w:rPr>
        <w:t>63</w:t>
      </w:r>
      <w:r w:rsidRPr="00AF2207">
        <w:rPr>
          <w:rFonts w:ascii="Times New Roman" w:hAnsi="Times New Roman"/>
          <w:iCs/>
          <w:color w:val="000000"/>
          <w:sz w:val="21"/>
          <w:szCs w:val="21"/>
          <w:lang w:bidi="hi-IN"/>
        </w:rPr>
        <w:t>.</w:t>
      </w:r>
    </w:p>
    <w:p w14:paraId="643A3B17"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b/>
          <w:bCs/>
          <w:sz w:val="21"/>
          <w:szCs w:val="21"/>
          <w:lang w:bidi="hi-IN"/>
        </w:rPr>
      </w:pPr>
      <w:r w:rsidRPr="00AF2207">
        <w:rPr>
          <w:rFonts w:ascii="Times New Roman" w:hAnsi="Times New Roman"/>
          <w:sz w:val="21"/>
          <w:szCs w:val="21"/>
          <w:lang w:bidi="hi-IN"/>
        </w:rPr>
        <w:t xml:space="preserve">34    </w:t>
      </w:r>
      <w:r w:rsidRPr="00AF2207">
        <w:rPr>
          <w:rFonts w:ascii="Times New Roman" w:hAnsi="Times New Roman"/>
          <w:iCs/>
          <w:color w:val="00000A"/>
          <w:sz w:val="21"/>
          <w:szCs w:val="21"/>
          <w:lang w:bidi="hi-IN"/>
        </w:rPr>
        <w:t>郭书春</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九章筭术译注</w:t>
      </w:r>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上海</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上海古籍出版社</w:t>
      </w:r>
      <w:r w:rsidRPr="00AF2207">
        <w:rPr>
          <w:rFonts w:ascii="Times New Roman" w:hAnsi="Times New Roman"/>
          <w:iCs/>
          <w:color w:val="00000A"/>
          <w:sz w:val="21"/>
          <w:szCs w:val="21"/>
          <w:lang w:bidi="hi-IN"/>
        </w:rPr>
        <w:t>, 2009.</w:t>
      </w:r>
    </w:p>
    <w:p w14:paraId="28F9D918"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35    </w:t>
      </w:r>
      <w:r w:rsidRPr="00AF2207">
        <w:rPr>
          <w:rFonts w:ascii="Times New Roman" w:hAnsi="Times New Roman"/>
          <w:iCs/>
          <w:color w:val="00000A"/>
          <w:sz w:val="21"/>
          <w:szCs w:val="21"/>
          <w:lang w:bidi="hi-IN"/>
        </w:rPr>
        <w:t>李继</w:t>
      </w:r>
      <w:proofErr w:type="gramStart"/>
      <w:r w:rsidRPr="00AF2207">
        <w:rPr>
          <w:rFonts w:ascii="Times New Roman" w:hAnsi="Times New Roman"/>
          <w:iCs/>
          <w:color w:val="00000A"/>
          <w:sz w:val="21"/>
          <w:szCs w:val="21"/>
          <w:lang w:bidi="hi-IN"/>
        </w:rPr>
        <w:t>闵</w:t>
      </w:r>
      <w:proofErr w:type="gramEnd"/>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《九章算术》导读与译注</w:t>
      </w:r>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西安</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陕西科学技术出版社</w:t>
      </w:r>
      <w:r w:rsidRPr="00AF2207">
        <w:rPr>
          <w:rFonts w:ascii="Times New Roman" w:hAnsi="Times New Roman"/>
          <w:iCs/>
          <w:color w:val="00000A"/>
          <w:sz w:val="21"/>
          <w:szCs w:val="21"/>
          <w:lang w:bidi="hi-IN"/>
        </w:rPr>
        <w:t>, 1998. 488</w:t>
      </w:r>
      <w:r w:rsidRPr="00AF2207">
        <w:rPr>
          <w:rFonts w:ascii="Times New Roman" w:hAnsi="Times New Roman"/>
          <w:iCs/>
          <w:color w:val="000000"/>
          <w:sz w:val="21"/>
          <w:szCs w:val="21"/>
          <w:lang w:bidi="hi-IN"/>
        </w:rPr>
        <w:t>.</w:t>
      </w:r>
    </w:p>
    <w:p w14:paraId="140A2B3D"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36    </w:t>
      </w:r>
      <w:proofErr w:type="gramStart"/>
      <w:r w:rsidRPr="00AF2207">
        <w:rPr>
          <w:rFonts w:ascii="Times New Roman" w:hAnsi="Times New Roman"/>
          <w:iCs/>
          <w:color w:val="00000A"/>
          <w:sz w:val="21"/>
          <w:szCs w:val="21"/>
          <w:lang w:bidi="hi-IN"/>
        </w:rPr>
        <w:t>沈康身</w:t>
      </w:r>
      <w:proofErr w:type="gramEnd"/>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九章算术导读</w:t>
      </w:r>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武汉</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湖北教育出版社</w:t>
      </w:r>
      <w:r w:rsidRPr="00AF2207">
        <w:rPr>
          <w:rFonts w:ascii="Times New Roman" w:hAnsi="Times New Roman"/>
          <w:iCs/>
          <w:color w:val="00000A"/>
          <w:sz w:val="21"/>
          <w:szCs w:val="21"/>
          <w:lang w:bidi="hi-IN"/>
        </w:rPr>
        <w:t>, 1997. 400</w:t>
      </w:r>
      <w:r w:rsidRPr="00AF2207">
        <w:rPr>
          <w:rFonts w:ascii="Times New Roman" w:hAnsi="Times New Roman"/>
          <w:iCs/>
          <w:color w:val="000000"/>
          <w:sz w:val="21"/>
          <w:szCs w:val="21"/>
          <w:lang w:bidi="hi-IN"/>
        </w:rPr>
        <w:t>.</w:t>
      </w:r>
    </w:p>
    <w:p w14:paraId="65297B81"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37    </w:t>
      </w:r>
      <w:r w:rsidRPr="00AF2207">
        <w:rPr>
          <w:rFonts w:ascii="Times New Roman" w:hAnsi="Times New Roman"/>
          <w:iCs/>
          <w:color w:val="00000A"/>
          <w:sz w:val="21"/>
          <w:szCs w:val="21"/>
          <w:lang w:bidi="hi-IN"/>
        </w:rPr>
        <w:t>邹大海</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李俨与中国古代圆周率</w:t>
      </w:r>
      <w:r w:rsidRPr="00AF2207">
        <w:rPr>
          <w:rFonts w:ascii="Times New Roman" w:hAnsi="Times New Roman"/>
          <w:iCs/>
          <w:color w:val="00000A"/>
          <w:sz w:val="21"/>
          <w:szCs w:val="21"/>
          <w:lang w:bidi="hi-IN"/>
        </w:rPr>
        <w:t xml:space="preserve">[J]. </w:t>
      </w:r>
      <w:r w:rsidRPr="00AF2207">
        <w:rPr>
          <w:rFonts w:ascii="Times New Roman" w:hAnsi="Times New Roman"/>
          <w:iCs/>
          <w:color w:val="00000A"/>
          <w:sz w:val="21"/>
          <w:szCs w:val="21"/>
          <w:lang w:bidi="hi-IN"/>
        </w:rPr>
        <w:t>中国科技史料</w:t>
      </w:r>
      <w:r w:rsidRPr="00AF2207">
        <w:rPr>
          <w:rFonts w:ascii="Times New Roman" w:hAnsi="Times New Roman"/>
          <w:iCs/>
          <w:color w:val="00000A"/>
          <w:sz w:val="21"/>
          <w:szCs w:val="21"/>
          <w:lang w:bidi="hi-IN"/>
        </w:rPr>
        <w:t xml:space="preserve">, 2001, </w:t>
      </w:r>
      <w:r w:rsidRPr="00AF2207">
        <w:rPr>
          <w:rFonts w:ascii="Times New Roman" w:hAnsi="Times New Roman"/>
          <w:b/>
          <w:iCs/>
          <w:color w:val="00000A"/>
          <w:sz w:val="21"/>
          <w:szCs w:val="21"/>
          <w:lang w:bidi="hi-IN"/>
        </w:rPr>
        <w:t>22</w:t>
      </w:r>
      <w:r w:rsidRPr="00AF2207">
        <w:rPr>
          <w:rFonts w:ascii="Times New Roman" w:hAnsi="Times New Roman"/>
          <w:iCs/>
          <w:color w:val="00000A"/>
          <w:sz w:val="21"/>
          <w:szCs w:val="21"/>
          <w:lang w:bidi="hi-IN"/>
        </w:rPr>
        <w:t>(2): 99</w:t>
      </w:r>
      <w:r w:rsidRPr="00AF2207">
        <w:rPr>
          <w:rFonts w:ascii="Times New Roman" w:hAnsi="Times New Roman"/>
          <w:bCs/>
          <w:iCs/>
          <w:color w:val="00000A"/>
          <w:sz w:val="21"/>
          <w:szCs w:val="21"/>
          <w:lang w:bidi="hi-IN"/>
        </w:rPr>
        <w:t>—</w:t>
      </w:r>
      <w:r w:rsidRPr="00AF2207">
        <w:rPr>
          <w:rFonts w:ascii="Times New Roman" w:hAnsi="Times New Roman"/>
          <w:iCs/>
          <w:color w:val="00000A"/>
          <w:sz w:val="21"/>
          <w:szCs w:val="21"/>
          <w:lang w:bidi="hi-IN"/>
        </w:rPr>
        <w:t>108</w:t>
      </w:r>
      <w:r w:rsidRPr="00AF2207">
        <w:rPr>
          <w:rFonts w:ascii="Times New Roman" w:hAnsi="Times New Roman"/>
          <w:iCs/>
          <w:color w:val="000000"/>
          <w:sz w:val="21"/>
          <w:szCs w:val="21"/>
          <w:lang w:bidi="hi-IN"/>
        </w:rPr>
        <w:t>.</w:t>
      </w:r>
    </w:p>
    <w:p w14:paraId="0373F47C"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38   </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郭书春</w:t>
      </w:r>
      <w:r w:rsidRPr="00AF2207">
        <w:rPr>
          <w:rFonts w:ascii="Times New Roman" w:hAnsi="Times New Roman"/>
          <w:iCs/>
          <w:color w:val="00000A"/>
          <w:sz w:val="21"/>
          <w:szCs w:val="21"/>
          <w:lang w:bidi="hi-IN"/>
        </w:rPr>
        <w:t xml:space="preserve">. </w:t>
      </w:r>
      <w:r w:rsidRPr="00AF2207">
        <w:rPr>
          <w:rFonts w:ascii="Times New Roman" w:hAnsi="Times New Roman"/>
          <w:iCs/>
          <w:color w:val="000000"/>
          <w:sz w:val="21"/>
          <w:szCs w:val="21"/>
          <w:lang w:bidi="hi-IN"/>
        </w:rPr>
        <w:t>刘徽与王莽铜斛</w:t>
      </w:r>
      <w:r w:rsidRPr="00AF2207">
        <w:rPr>
          <w:rFonts w:ascii="Times New Roman" w:hAnsi="Times New Roman"/>
          <w:iCs/>
          <w:color w:val="00000A"/>
          <w:sz w:val="21"/>
          <w:szCs w:val="21"/>
          <w:lang w:bidi="hi-IN"/>
        </w:rPr>
        <w:t xml:space="preserve">[J]. </w:t>
      </w:r>
      <w:r w:rsidRPr="00AF2207">
        <w:rPr>
          <w:rFonts w:ascii="Times New Roman" w:hAnsi="Times New Roman"/>
          <w:iCs/>
          <w:color w:val="00000A"/>
          <w:sz w:val="21"/>
          <w:szCs w:val="21"/>
          <w:lang w:bidi="hi-IN"/>
        </w:rPr>
        <w:t>自然科学史研究</w:t>
      </w:r>
      <w:r w:rsidRPr="00AF2207">
        <w:rPr>
          <w:rFonts w:ascii="Times New Roman" w:hAnsi="Times New Roman"/>
          <w:iCs/>
          <w:color w:val="00000A"/>
          <w:sz w:val="21"/>
          <w:szCs w:val="21"/>
          <w:lang w:bidi="hi-IN"/>
        </w:rPr>
        <w:t xml:space="preserve">. 1988, </w:t>
      </w:r>
      <w:r w:rsidRPr="00AF2207">
        <w:rPr>
          <w:rFonts w:ascii="Times New Roman" w:hAnsi="Times New Roman"/>
          <w:b/>
          <w:iCs/>
          <w:color w:val="00000A"/>
          <w:sz w:val="21"/>
          <w:szCs w:val="21"/>
          <w:lang w:bidi="hi-IN"/>
        </w:rPr>
        <w:t>7</w:t>
      </w:r>
      <w:r w:rsidRPr="00AF2207">
        <w:rPr>
          <w:rFonts w:ascii="Times New Roman" w:hAnsi="Times New Roman"/>
          <w:iCs/>
          <w:color w:val="00000A"/>
          <w:sz w:val="21"/>
          <w:szCs w:val="21"/>
          <w:lang w:bidi="hi-IN"/>
        </w:rPr>
        <w:t>(1): 8</w:t>
      </w:r>
      <w:r w:rsidRPr="00AF2207">
        <w:rPr>
          <w:rFonts w:ascii="Times New Roman" w:hAnsi="Times New Roman"/>
          <w:bCs/>
          <w:iCs/>
          <w:color w:val="00000A"/>
          <w:sz w:val="21"/>
          <w:szCs w:val="21"/>
          <w:lang w:bidi="hi-IN"/>
        </w:rPr>
        <w:t>—</w:t>
      </w:r>
      <w:r w:rsidRPr="00AF2207">
        <w:rPr>
          <w:rFonts w:ascii="Times New Roman" w:hAnsi="Times New Roman"/>
          <w:iCs/>
          <w:color w:val="00000A"/>
          <w:sz w:val="21"/>
          <w:szCs w:val="21"/>
          <w:lang w:bidi="hi-IN"/>
        </w:rPr>
        <w:t>15</w:t>
      </w:r>
      <w:r w:rsidRPr="00AF2207">
        <w:rPr>
          <w:rFonts w:ascii="Times New Roman" w:hAnsi="Times New Roman"/>
          <w:iCs/>
          <w:color w:val="000000"/>
          <w:sz w:val="21"/>
          <w:szCs w:val="21"/>
          <w:lang w:bidi="hi-IN"/>
        </w:rPr>
        <w:t>.</w:t>
      </w:r>
    </w:p>
    <w:p w14:paraId="1276ECC0"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39    </w:t>
      </w:r>
      <w:r w:rsidRPr="00AF2207">
        <w:rPr>
          <w:rFonts w:ascii="Times New Roman" w:hAnsi="Times New Roman"/>
          <w:iCs/>
          <w:color w:val="00000A"/>
          <w:sz w:val="21"/>
          <w:szCs w:val="21"/>
          <w:lang w:bidi="hi-IN"/>
        </w:rPr>
        <w:t>郭书春</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九章筭术新校</w:t>
      </w:r>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合肥</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中国科学技术大学出版社</w:t>
      </w:r>
      <w:r w:rsidRPr="00AF2207">
        <w:rPr>
          <w:rFonts w:ascii="Times New Roman" w:hAnsi="Times New Roman"/>
          <w:iCs/>
          <w:color w:val="00000A"/>
          <w:sz w:val="21"/>
          <w:szCs w:val="21"/>
          <w:lang w:bidi="hi-IN"/>
        </w:rPr>
        <w:t>, 2014. 210.</w:t>
      </w:r>
    </w:p>
    <w:p w14:paraId="776541F6" w14:textId="77777777" w:rsidR="00EA266C" w:rsidRPr="00AF2207" w:rsidRDefault="00EA266C" w:rsidP="00EA266C">
      <w:pPr>
        <w:widowControl/>
        <w:suppressAutoHyphens/>
        <w:spacing w:line="240" w:lineRule="atLeast"/>
        <w:ind w:left="300" w:hanging="300"/>
        <w:contextualSpacing/>
        <w:jc w:val="left"/>
        <w:rPr>
          <w:rFonts w:ascii="Times New Roman" w:eastAsia="新宋体" w:hAnsi="Times New Roman"/>
          <w:sz w:val="21"/>
          <w:szCs w:val="21"/>
          <w:lang w:bidi="hi-IN"/>
        </w:rPr>
      </w:pPr>
      <w:r w:rsidRPr="00AF2207">
        <w:rPr>
          <w:rFonts w:ascii="Times New Roman" w:hAnsi="Times New Roman"/>
          <w:sz w:val="21"/>
          <w:szCs w:val="21"/>
          <w:lang w:bidi="hi-IN"/>
        </w:rPr>
        <w:t xml:space="preserve">40    </w:t>
      </w:r>
      <w:r w:rsidRPr="00AF2207">
        <w:rPr>
          <w:rFonts w:ascii="Times New Roman" w:hAnsi="Times New Roman"/>
          <w:iCs/>
          <w:color w:val="00000A"/>
          <w:sz w:val="21"/>
          <w:szCs w:val="21"/>
          <w:lang w:bidi="hi-IN"/>
        </w:rPr>
        <w:t>房玄龄</w:t>
      </w:r>
      <w:r w:rsidRPr="00AF2207">
        <w:rPr>
          <w:rFonts w:ascii="Times New Roman" w:hAnsi="Times New Roman"/>
          <w:iCs/>
          <w:color w:val="00000A"/>
          <w:sz w:val="21"/>
          <w:szCs w:val="21"/>
          <w:lang w:bidi="hi-IN"/>
        </w:rPr>
        <w:t xml:space="preserve">, </w:t>
      </w:r>
      <w:r w:rsidRPr="00AF2207">
        <w:rPr>
          <w:rFonts w:ascii="Times New Roman" w:hAnsi="Times New Roman"/>
          <w:iCs/>
          <w:color w:val="00000A"/>
          <w:sz w:val="21"/>
          <w:szCs w:val="21"/>
          <w:lang w:bidi="hi-IN"/>
        </w:rPr>
        <w:t>等</w:t>
      </w:r>
      <w:r w:rsidRPr="00AF2207">
        <w:rPr>
          <w:rFonts w:ascii="Times New Roman" w:hAnsi="Times New Roman"/>
          <w:iCs/>
          <w:color w:val="00000A"/>
          <w:sz w:val="21"/>
          <w:szCs w:val="21"/>
          <w:lang w:bidi="hi-IN"/>
        </w:rPr>
        <w:t xml:space="preserve">. </w:t>
      </w:r>
      <w:r w:rsidRPr="00AF2207">
        <w:rPr>
          <w:rFonts w:ascii="Times New Roman" w:hAnsi="Times New Roman"/>
          <w:iCs/>
          <w:color w:val="000000"/>
          <w:sz w:val="21"/>
          <w:szCs w:val="21"/>
          <w:lang w:bidi="hi-IN"/>
        </w:rPr>
        <w:t>晋书</w:t>
      </w:r>
      <w:r w:rsidRPr="00AF2207">
        <w:rPr>
          <w:rFonts w:ascii="Times New Roman" w:hAnsi="Times New Roman"/>
          <w:iCs/>
          <w:color w:val="00000A"/>
          <w:sz w:val="21"/>
          <w:szCs w:val="21"/>
          <w:lang w:bidi="hi-IN"/>
        </w:rPr>
        <w:t xml:space="preserve">[M]. </w:t>
      </w:r>
      <w:r w:rsidRPr="00AF2207">
        <w:rPr>
          <w:rFonts w:ascii="Times New Roman" w:hAnsi="Times New Roman"/>
          <w:iCs/>
          <w:color w:val="00000A"/>
          <w:sz w:val="21"/>
          <w:szCs w:val="21"/>
          <w:lang w:bidi="hi-IN"/>
        </w:rPr>
        <w:t>卷</w:t>
      </w:r>
      <w:r w:rsidRPr="00AF2207">
        <w:rPr>
          <w:rFonts w:ascii="Times New Roman" w:hAnsi="Times New Roman"/>
          <w:iCs/>
          <w:color w:val="00000A"/>
          <w:sz w:val="21"/>
          <w:szCs w:val="21"/>
          <w:lang w:bidi="hi-IN"/>
        </w:rPr>
        <w:t xml:space="preserve">16. </w:t>
      </w:r>
      <w:r w:rsidRPr="00AF2207">
        <w:rPr>
          <w:rFonts w:ascii="Times New Roman" w:hAnsi="Times New Roman"/>
          <w:iCs/>
          <w:color w:val="000000"/>
          <w:sz w:val="21"/>
          <w:szCs w:val="21"/>
          <w:lang w:bidi="hi-IN"/>
        </w:rPr>
        <w:t>北京</w:t>
      </w:r>
      <w:r w:rsidRPr="00AF2207">
        <w:rPr>
          <w:rFonts w:ascii="Times New Roman" w:hAnsi="Times New Roman"/>
          <w:iCs/>
          <w:color w:val="000000"/>
          <w:sz w:val="21"/>
          <w:szCs w:val="21"/>
          <w:lang w:bidi="hi-IN"/>
        </w:rPr>
        <w:t xml:space="preserve">: </w:t>
      </w:r>
      <w:r w:rsidRPr="00AF2207">
        <w:rPr>
          <w:rFonts w:ascii="Times New Roman" w:hAnsi="Times New Roman"/>
          <w:iCs/>
          <w:color w:val="000000"/>
          <w:sz w:val="21"/>
          <w:szCs w:val="21"/>
          <w:lang w:bidi="hi-IN"/>
        </w:rPr>
        <w:t>中华书局</w:t>
      </w:r>
      <w:r w:rsidRPr="00AF2207">
        <w:rPr>
          <w:rFonts w:ascii="Times New Roman" w:hAnsi="Times New Roman"/>
          <w:iCs/>
          <w:color w:val="00000A"/>
          <w:sz w:val="21"/>
          <w:szCs w:val="21"/>
          <w:lang w:bidi="hi-IN"/>
        </w:rPr>
        <w:t>, 1974. 492.</w:t>
      </w:r>
    </w:p>
    <w:p w14:paraId="02A06DC3" w14:textId="77777777" w:rsidR="00EA266C" w:rsidRPr="00EA266C" w:rsidRDefault="00EA266C" w:rsidP="00EA266C">
      <w:pPr>
        <w:widowControl/>
        <w:suppressAutoHyphens/>
        <w:spacing w:line="240" w:lineRule="atLeast"/>
        <w:contextualSpacing/>
        <w:jc w:val="left"/>
        <w:rPr>
          <w:rFonts w:cs="Mangal"/>
          <w:sz w:val="21"/>
          <w:szCs w:val="21"/>
          <w:lang w:bidi="hi-IN"/>
        </w:rPr>
      </w:pPr>
    </w:p>
    <w:p w14:paraId="5F9F7AD3" w14:textId="77777777" w:rsidR="00EA266C" w:rsidRPr="00EA266C" w:rsidRDefault="00EA266C" w:rsidP="00EA266C">
      <w:pPr>
        <w:widowControl/>
        <w:suppressAutoHyphens/>
        <w:spacing w:line="240" w:lineRule="atLeast"/>
        <w:contextualSpacing/>
        <w:jc w:val="center"/>
        <w:rPr>
          <w:rFonts w:ascii="Times New Roman" w:hAnsi="Times New Roman"/>
          <w:sz w:val="21"/>
          <w:szCs w:val="21"/>
          <w:lang w:bidi="hi-IN"/>
        </w:rPr>
      </w:pPr>
    </w:p>
    <w:bookmarkEnd w:id="0"/>
    <w:p w14:paraId="5DB3F7AC" w14:textId="02169954" w:rsidR="00A448D6" w:rsidRPr="004F7A1A" w:rsidRDefault="00A448D6" w:rsidP="00970535"/>
    <w:sectPr w:rsidR="00A448D6" w:rsidRPr="004F7A1A">
      <w:headerReference w:type="default" r:id="rId9"/>
      <w:footerReference w:type="even" r:id="rId10"/>
      <w:footerReference w:type="default" r:id="rId1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205BB" w14:textId="77777777" w:rsidR="007D7B7A" w:rsidRDefault="007D7B7A" w:rsidP="00CB0024">
      <w:r>
        <w:separator/>
      </w:r>
    </w:p>
  </w:endnote>
  <w:endnote w:type="continuationSeparator" w:id="0">
    <w:p w14:paraId="53CA52C7" w14:textId="77777777" w:rsidR="007D7B7A" w:rsidRDefault="007D7B7A" w:rsidP="00CB0024">
      <w:r>
        <w:continuationSeparator/>
      </w:r>
    </w:p>
  </w:endnote>
  <w:endnote w:id="1">
    <w:p w14:paraId="2AE57584" w14:textId="77777777" w:rsidR="00AF2207" w:rsidRPr="00AF2207" w:rsidRDefault="00AF2207" w:rsidP="00AF2207">
      <w:r w:rsidRPr="00AF2207">
        <w:endnoteRef/>
      </w:r>
      <w:r w:rsidRPr="00AF2207">
        <w:tab/>
        <w:t>原</w:t>
      </w:r>
      <w:proofErr w:type="gramStart"/>
      <w:r w:rsidRPr="00AF2207">
        <w:t>引文刊漏“二忽”</w:t>
      </w:r>
      <w:proofErr w:type="gramEnd"/>
      <w:r w:rsidRPr="00AF2207">
        <w:t>两字，今补。</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pe Sequence Number ST">
    <w:altName w:val="Cambria"/>
    <w:charset w:val="00"/>
    <w:family w:val="roman"/>
    <w:pitch w:val="variable"/>
  </w:font>
  <w:font w:name="Liberation Sans">
    <w:altName w:val="Arial"/>
    <w:charset w:val="00"/>
    <w:family w:val="roman"/>
    <w:pitch w:val="variable"/>
  </w:font>
  <w:font w:name="微软雅黑">
    <w:panose1 w:val="020B0503020204020204"/>
    <w:charset w:val="86"/>
    <w:family w:val="swiss"/>
    <w:pitch w:val="variable"/>
    <w:sig w:usb0="80000287" w:usb1="2ACF3C50" w:usb2="00000016" w:usb3="00000000" w:csb0="0004001F" w:csb1="00000000"/>
  </w:font>
  <w:font w:name="宋体;SimSun">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20507" w:rsidRDefault="00F20507"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20507" w:rsidRDefault="00F20507">
    <w:pPr>
      <w:pStyle w:val="a7"/>
    </w:pPr>
  </w:p>
  <w:p w14:paraId="4ECB3953" w14:textId="77777777" w:rsidR="00F20507" w:rsidRDefault="00F205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788B6543" w:rsidR="00F20507" w:rsidRPr="0005645C" w:rsidRDefault="00F20507"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5</w:t>
    </w:r>
    <w:r w:rsidRPr="00C01B1F">
      <w:rPr>
        <w:rFonts w:hint="eastAsia"/>
        <w:sz w:val="18"/>
        <w:szCs w:val="18"/>
      </w:rPr>
      <w:t>月</w:t>
    </w:r>
    <w:r>
      <w:rPr>
        <w:sz w:val="18"/>
        <w:szCs w:val="18"/>
      </w:rPr>
      <w:t>12</w:t>
    </w:r>
    <w:r>
      <w:rPr>
        <w:rFonts w:hint="eastAsia"/>
        <w:sz w:val="18"/>
        <w:szCs w:val="18"/>
      </w:rPr>
      <w:t>日</w:t>
    </w:r>
    <w:r w:rsidRPr="00C01B1F">
      <w:rPr>
        <w:sz w:val="18"/>
        <w:szCs w:val="18"/>
      </w:rPr>
      <w:tab/>
    </w:r>
    <w:r>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Pr>
        <w:sz w:val="18"/>
        <w:szCs w:val="18"/>
      </w:rPr>
      <w:t>5</w:t>
    </w:r>
    <w:r w:rsidRPr="00C01B1F">
      <w:rPr>
        <w:rFonts w:hint="eastAsia"/>
        <w:sz w:val="18"/>
        <w:szCs w:val="18"/>
      </w:rPr>
      <w:t>月</w:t>
    </w:r>
    <w:r>
      <w:rPr>
        <w:sz w:val="18"/>
        <w:szCs w:val="18"/>
      </w:rPr>
      <w:t>14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11</w:t>
    </w:r>
    <w:r w:rsidRPr="00C01B1F">
      <w:rPr>
        <w:sz w:val="18"/>
        <w:szCs w:val="18"/>
      </w:rPr>
      <w:fldChar w:fldCharType="end"/>
    </w:r>
  </w:p>
  <w:p w14:paraId="41A99D2D" w14:textId="77777777" w:rsidR="00F20507" w:rsidRPr="009F72A6" w:rsidRDefault="00F205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89C5A" w14:textId="77777777" w:rsidR="007D7B7A" w:rsidRDefault="007D7B7A" w:rsidP="00CB0024">
      <w:r>
        <w:separator/>
      </w:r>
    </w:p>
  </w:footnote>
  <w:footnote w:type="continuationSeparator" w:id="0">
    <w:p w14:paraId="035F9A2C" w14:textId="77777777" w:rsidR="007D7B7A" w:rsidRDefault="007D7B7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20507" w:rsidRDefault="00F20507" w:rsidP="001D7AFE">
    <w:pPr>
      <w:pStyle w:val="af0"/>
      <w:spacing w:before="240" w:after="240"/>
      <w:ind w:firstLine="436"/>
    </w:pPr>
    <w:r>
      <w:rPr>
        <w:rFonts w:hint="eastAsia"/>
      </w:rPr>
      <w:t>复旦大学出土文献与古文字研究中心网站论文</w:t>
    </w:r>
  </w:p>
  <w:p w14:paraId="3BE89120" w14:textId="43226616" w:rsidR="00F20507" w:rsidRPr="001D7AFE" w:rsidRDefault="00F20507" w:rsidP="001D7AFE">
    <w:pPr>
      <w:pStyle w:val="af0"/>
      <w:spacing w:before="240" w:after="240"/>
      <w:ind w:firstLine="436"/>
    </w:pPr>
    <w:r>
      <w:rPr>
        <w:rFonts w:hint="eastAsia"/>
      </w:rPr>
      <w:t>链接：</w:t>
    </w:r>
    <w:r w:rsidRPr="00032E60">
      <w:t>http://www.</w:t>
    </w:r>
    <w:r>
      <w:t>gwz.fudan.edu.cn/Web/Show/4784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48.2pt;height:48.2pt;visibility:visible;mso-wrap-style:square" o:bullet="t">
        <v:imagedata r:id="rId1" o:title=""/>
      </v:shape>
    </w:pict>
  </w:numPicBullet>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1680C"/>
    <w:rsid w:val="00123019"/>
    <w:rsid w:val="001273D1"/>
    <w:rsid w:val="00130713"/>
    <w:rsid w:val="00131D4E"/>
    <w:rsid w:val="00131FB4"/>
    <w:rsid w:val="001332B7"/>
    <w:rsid w:val="001347BB"/>
    <w:rsid w:val="00134849"/>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622"/>
    <w:rsid w:val="001A19B2"/>
    <w:rsid w:val="001A404E"/>
    <w:rsid w:val="001A4806"/>
    <w:rsid w:val="001A4915"/>
    <w:rsid w:val="001A5188"/>
    <w:rsid w:val="001A6007"/>
    <w:rsid w:val="001A7957"/>
    <w:rsid w:val="001A7C75"/>
    <w:rsid w:val="001A7CEE"/>
    <w:rsid w:val="001B0482"/>
    <w:rsid w:val="001B1823"/>
    <w:rsid w:val="001B293E"/>
    <w:rsid w:val="001B2FB7"/>
    <w:rsid w:val="001B34EE"/>
    <w:rsid w:val="001B3E07"/>
    <w:rsid w:val="001B492F"/>
    <w:rsid w:val="001B573F"/>
    <w:rsid w:val="001B61E7"/>
    <w:rsid w:val="001B682E"/>
    <w:rsid w:val="001B710F"/>
    <w:rsid w:val="001C0EEC"/>
    <w:rsid w:val="001C1B05"/>
    <w:rsid w:val="001C2DD2"/>
    <w:rsid w:val="001C3051"/>
    <w:rsid w:val="001C550A"/>
    <w:rsid w:val="001C7269"/>
    <w:rsid w:val="001C743C"/>
    <w:rsid w:val="001D0988"/>
    <w:rsid w:val="001D1713"/>
    <w:rsid w:val="001D3285"/>
    <w:rsid w:val="001D427D"/>
    <w:rsid w:val="001D4354"/>
    <w:rsid w:val="001D43A4"/>
    <w:rsid w:val="001D5FA2"/>
    <w:rsid w:val="001D6B16"/>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5177"/>
    <w:rsid w:val="00216AB7"/>
    <w:rsid w:val="00217A9A"/>
    <w:rsid w:val="00217DA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96D78"/>
    <w:rsid w:val="002A1D71"/>
    <w:rsid w:val="002A442A"/>
    <w:rsid w:val="002A55D4"/>
    <w:rsid w:val="002A5820"/>
    <w:rsid w:val="002A6194"/>
    <w:rsid w:val="002A717B"/>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492"/>
    <w:rsid w:val="00347ED4"/>
    <w:rsid w:val="0035140B"/>
    <w:rsid w:val="003516DF"/>
    <w:rsid w:val="00353502"/>
    <w:rsid w:val="003541B9"/>
    <w:rsid w:val="00355808"/>
    <w:rsid w:val="00357F19"/>
    <w:rsid w:val="00357F1C"/>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171C"/>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1EE4"/>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0061"/>
    <w:rsid w:val="004F244C"/>
    <w:rsid w:val="004F37F3"/>
    <w:rsid w:val="004F62FC"/>
    <w:rsid w:val="004F6F9B"/>
    <w:rsid w:val="004F7A1A"/>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279FA"/>
    <w:rsid w:val="005308E6"/>
    <w:rsid w:val="005310F6"/>
    <w:rsid w:val="00531EA3"/>
    <w:rsid w:val="00531F53"/>
    <w:rsid w:val="0053295D"/>
    <w:rsid w:val="00533D79"/>
    <w:rsid w:val="00534BF7"/>
    <w:rsid w:val="0053723F"/>
    <w:rsid w:val="00537B8B"/>
    <w:rsid w:val="00541302"/>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461F"/>
    <w:rsid w:val="005C51B2"/>
    <w:rsid w:val="005D22B2"/>
    <w:rsid w:val="005D2BA7"/>
    <w:rsid w:val="005D2C50"/>
    <w:rsid w:val="005D2F69"/>
    <w:rsid w:val="005D2FE4"/>
    <w:rsid w:val="005D3E34"/>
    <w:rsid w:val="005D41AE"/>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8D2"/>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665"/>
    <w:rsid w:val="00724B21"/>
    <w:rsid w:val="007317E0"/>
    <w:rsid w:val="0073487E"/>
    <w:rsid w:val="00740478"/>
    <w:rsid w:val="0074094E"/>
    <w:rsid w:val="00740A8A"/>
    <w:rsid w:val="00741517"/>
    <w:rsid w:val="007420A5"/>
    <w:rsid w:val="00742DDD"/>
    <w:rsid w:val="00744149"/>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D7B7A"/>
    <w:rsid w:val="007E4A02"/>
    <w:rsid w:val="007E50E4"/>
    <w:rsid w:val="007E5EBC"/>
    <w:rsid w:val="007F4437"/>
    <w:rsid w:val="007F5695"/>
    <w:rsid w:val="007F706F"/>
    <w:rsid w:val="007F7404"/>
    <w:rsid w:val="0080242C"/>
    <w:rsid w:val="00803448"/>
    <w:rsid w:val="00805018"/>
    <w:rsid w:val="00807B0B"/>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7698"/>
    <w:rsid w:val="00970316"/>
    <w:rsid w:val="00970535"/>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77C"/>
    <w:rsid w:val="00A06EEC"/>
    <w:rsid w:val="00A072DD"/>
    <w:rsid w:val="00A10E9E"/>
    <w:rsid w:val="00A13A3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207"/>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9704B"/>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6C17"/>
    <w:rsid w:val="00BD4E67"/>
    <w:rsid w:val="00BD56AB"/>
    <w:rsid w:val="00BD6E84"/>
    <w:rsid w:val="00BD703C"/>
    <w:rsid w:val="00BD7108"/>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3273"/>
    <w:rsid w:val="00C86E98"/>
    <w:rsid w:val="00C90543"/>
    <w:rsid w:val="00C935B4"/>
    <w:rsid w:val="00C9386D"/>
    <w:rsid w:val="00C93D86"/>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3A73"/>
    <w:rsid w:val="00D94D4A"/>
    <w:rsid w:val="00D95097"/>
    <w:rsid w:val="00D97A89"/>
    <w:rsid w:val="00DA17FB"/>
    <w:rsid w:val="00DA2027"/>
    <w:rsid w:val="00DA4582"/>
    <w:rsid w:val="00DA469D"/>
    <w:rsid w:val="00DA7221"/>
    <w:rsid w:val="00DB11F0"/>
    <w:rsid w:val="00DB1A8E"/>
    <w:rsid w:val="00DB2523"/>
    <w:rsid w:val="00DB2818"/>
    <w:rsid w:val="00DB6A18"/>
    <w:rsid w:val="00DB7384"/>
    <w:rsid w:val="00DC1230"/>
    <w:rsid w:val="00DC2A33"/>
    <w:rsid w:val="00DC2B7E"/>
    <w:rsid w:val="00DC4DCA"/>
    <w:rsid w:val="00DC5C27"/>
    <w:rsid w:val="00DC6F52"/>
    <w:rsid w:val="00DC74C5"/>
    <w:rsid w:val="00DC78F5"/>
    <w:rsid w:val="00DD08C4"/>
    <w:rsid w:val="00DD0C90"/>
    <w:rsid w:val="00DD0F2F"/>
    <w:rsid w:val="00DD1F60"/>
    <w:rsid w:val="00DD491C"/>
    <w:rsid w:val="00DD581E"/>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67C4"/>
    <w:rsid w:val="00E37814"/>
    <w:rsid w:val="00E415C5"/>
    <w:rsid w:val="00E41F23"/>
    <w:rsid w:val="00E42697"/>
    <w:rsid w:val="00E43123"/>
    <w:rsid w:val="00E45DAB"/>
    <w:rsid w:val="00E53B98"/>
    <w:rsid w:val="00E63524"/>
    <w:rsid w:val="00E644F4"/>
    <w:rsid w:val="00E64CC6"/>
    <w:rsid w:val="00E64E5E"/>
    <w:rsid w:val="00E66108"/>
    <w:rsid w:val="00E70840"/>
    <w:rsid w:val="00E718B3"/>
    <w:rsid w:val="00E721C4"/>
    <w:rsid w:val="00E74B97"/>
    <w:rsid w:val="00E75D81"/>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266C"/>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1C8D"/>
    <w:rsid w:val="00F02015"/>
    <w:rsid w:val="00F03012"/>
    <w:rsid w:val="00F06B67"/>
    <w:rsid w:val="00F06FD3"/>
    <w:rsid w:val="00F10AFC"/>
    <w:rsid w:val="00F15F78"/>
    <w:rsid w:val="00F16F72"/>
    <w:rsid w:val="00F174F1"/>
    <w:rsid w:val="00F20507"/>
    <w:rsid w:val="00F21E2E"/>
    <w:rsid w:val="00F2347E"/>
    <w:rsid w:val="00F234DD"/>
    <w:rsid w:val="00F24D67"/>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1DFC"/>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5F3F"/>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qFormat/>
    <w:rsid w:val="00D731D5"/>
    <w:rPr>
      <w:sz w:val="21"/>
      <w:szCs w:val="21"/>
    </w:rPr>
  </w:style>
  <w:style w:type="paragraph" w:styleId="aff9">
    <w:name w:val="annotation text"/>
    <w:basedOn w:val="a0"/>
    <w:link w:val="affa"/>
    <w:uiPriority w:val="99"/>
    <w:semiHidden/>
    <w:unhideWhenUsed/>
    <w:qFormat/>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uiPriority w:val="99"/>
    <w:semiHidden/>
    <w:qFormat/>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qFormat/>
    <w:rsid w:val="00D731D5"/>
    <w:rPr>
      <w:b/>
      <w:bCs/>
    </w:rPr>
  </w:style>
  <w:style w:type="character" w:customStyle="1" w:styleId="affc">
    <w:name w:val="批注主题 字符"/>
    <w:basedOn w:val="affa"/>
    <w:link w:val="affb"/>
    <w:uiPriority w:val="99"/>
    <w:semiHidden/>
    <w:qFormat/>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 w:type="paragraph" w:styleId="afffb">
    <w:name w:val="Body Text Indent"/>
    <w:basedOn w:val="a0"/>
    <w:link w:val="afffc"/>
    <w:uiPriority w:val="99"/>
    <w:semiHidden/>
    <w:unhideWhenUsed/>
    <w:rsid w:val="005279FA"/>
    <w:pPr>
      <w:spacing w:after="120"/>
      <w:ind w:leftChars="200" w:left="420"/>
    </w:pPr>
  </w:style>
  <w:style w:type="character" w:customStyle="1" w:styleId="afffc">
    <w:name w:val="正文文本缩进 字符"/>
    <w:basedOn w:val="a1"/>
    <w:link w:val="afffb"/>
    <w:uiPriority w:val="99"/>
    <w:semiHidden/>
    <w:rsid w:val="005279FA"/>
    <w:rPr>
      <w:rFonts w:ascii="宋体" w:hAnsi="宋体"/>
      <w:kern w:val="2"/>
      <w:sz w:val="24"/>
      <w:szCs w:val="22"/>
    </w:rPr>
  </w:style>
  <w:style w:type="character" w:customStyle="1" w:styleId="EndnoteCharacters">
    <w:name w:val="Endnote Characters"/>
    <w:qFormat/>
    <w:rsid w:val="005279FA"/>
  </w:style>
  <w:style w:type="paragraph" w:customStyle="1" w:styleId="EndnoteSymbol">
    <w:name w:val="Endnote Symbol"/>
    <w:basedOn w:val="a0"/>
    <w:uiPriority w:val="99"/>
    <w:qFormat/>
    <w:rsid w:val="005279FA"/>
    <w:pPr>
      <w:widowControl/>
      <w:suppressLineNumbers/>
      <w:suppressAutoHyphens/>
      <w:ind w:left="339" w:hanging="339"/>
      <w:jc w:val="left"/>
    </w:pPr>
    <w:rPr>
      <w:rFonts w:ascii="Liberation Serif" w:hAnsi="Liberation Serif" w:cs="Liberation Serif"/>
      <w:sz w:val="20"/>
      <w:szCs w:val="20"/>
    </w:rPr>
  </w:style>
  <w:style w:type="numbering" w:customStyle="1" w:styleId="22">
    <w:name w:val="无列表2"/>
    <w:next w:val="a3"/>
    <w:uiPriority w:val="99"/>
    <w:semiHidden/>
    <w:unhideWhenUsed/>
    <w:rsid w:val="00EA266C"/>
  </w:style>
  <w:style w:type="character" w:customStyle="1" w:styleId="WW-FootnoteReference1">
    <w:name w:val="WW-Footnote Reference1"/>
    <w:qFormat/>
    <w:rsid w:val="00EA266C"/>
    <w:rPr>
      <w:vertAlign w:val="superscript"/>
    </w:rPr>
  </w:style>
  <w:style w:type="character" w:customStyle="1" w:styleId="StrongEmphasis">
    <w:name w:val="Strong Emphasis"/>
    <w:qFormat/>
    <w:rsid w:val="00EA266C"/>
    <w:rPr>
      <w:b/>
      <w:bCs/>
    </w:rPr>
  </w:style>
  <w:style w:type="character" w:customStyle="1" w:styleId="FootnoteCharacters">
    <w:name w:val="Footnote Characters"/>
    <w:basedOn w:val="a1"/>
    <w:qFormat/>
    <w:rsid w:val="00EA266C"/>
    <w:rPr>
      <w:vertAlign w:val="superscript"/>
    </w:rPr>
  </w:style>
  <w:style w:type="character" w:customStyle="1" w:styleId="FootnoteAnchor">
    <w:name w:val="Footnote Anchor"/>
    <w:rsid w:val="00EA266C"/>
    <w:rPr>
      <w:vertAlign w:val="superscript"/>
    </w:rPr>
  </w:style>
  <w:style w:type="character" w:customStyle="1" w:styleId="EndnoteAnchor">
    <w:name w:val="Endnote Anchor"/>
    <w:rsid w:val="00EA266C"/>
    <w:rPr>
      <w:vertAlign w:val="superscript"/>
    </w:rPr>
  </w:style>
  <w:style w:type="character" w:customStyle="1" w:styleId="1b">
    <w:name w:val="超链接1"/>
    <w:rsid w:val="00EA266C"/>
    <w:rPr>
      <w:color w:val="000080"/>
      <w:u w:val="single"/>
    </w:rPr>
  </w:style>
  <w:style w:type="character" w:customStyle="1" w:styleId="EndnoteTextChar">
    <w:name w:val="Endnote Text Char"/>
    <w:basedOn w:val="a1"/>
    <w:qFormat/>
    <w:rsid w:val="00EA266C"/>
    <w:rPr>
      <w:szCs w:val="18"/>
    </w:rPr>
  </w:style>
  <w:style w:type="character" w:customStyle="1" w:styleId="A44">
    <w:name w:val="A4+4"/>
    <w:qFormat/>
    <w:rsid w:val="00EA266C"/>
    <w:rPr>
      <w:color w:val="221E1F"/>
      <w:sz w:val="19"/>
    </w:rPr>
  </w:style>
  <w:style w:type="character" w:customStyle="1" w:styleId="A54">
    <w:name w:val="A5+4"/>
    <w:qFormat/>
    <w:rsid w:val="00EA266C"/>
    <w:rPr>
      <w:rFonts w:ascii="Rope Sequence Number ST" w:hAnsi="Rope Sequence Number ST"/>
      <w:color w:val="221E1F"/>
      <w:sz w:val="11"/>
    </w:rPr>
  </w:style>
  <w:style w:type="paragraph" w:customStyle="1" w:styleId="Heading">
    <w:name w:val="Heading"/>
    <w:basedOn w:val="a0"/>
    <w:next w:val="af9"/>
    <w:qFormat/>
    <w:rsid w:val="00EA266C"/>
    <w:pPr>
      <w:keepNext/>
      <w:widowControl/>
      <w:suppressAutoHyphens/>
      <w:spacing w:before="240" w:after="120"/>
      <w:jc w:val="left"/>
    </w:pPr>
    <w:rPr>
      <w:rFonts w:ascii="Liberation Sans" w:eastAsia="微软雅黑" w:hAnsi="Liberation Sans" w:cs="Mangal"/>
      <w:sz w:val="28"/>
      <w:szCs w:val="28"/>
      <w:lang w:bidi="hi-IN"/>
    </w:rPr>
  </w:style>
  <w:style w:type="paragraph" w:styleId="afffd">
    <w:name w:val="List"/>
    <w:basedOn w:val="af9"/>
    <w:rsid w:val="00EA266C"/>
    <w:pPr>
      <w:widowControl/>
      <w:suppressAutoHyphens/>
      <w:spacing w:after="140" w:line="276" w:lineRule="auto"/>
      <w:jc w:val="left"/>
    </w:pPr>
    <w:rPr>
      <w:rFonts w:ascii="Liberation Serif" w:eastAsia="新宋体" w:hAnsi="Liberation Serif" w:cs="Mangal"/>
      <w:kern w:val="2"/>
      <w:sz w:val="24"/>
      <w:szCs w:val="24"/>
      <w:lang w:bidi="hi-IN"/>
    </w:rPr>
  </w:style>
  <w:style w:type="paragraph" w:customStyle="1" w:styleId="Index">
    <w:name w:val="Index"/>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1c">
    <w:name w:val="题注1"/>
    <w:basedOn w:val="a0"/>
    <w:qFormat/>
    <w:rsid w:val="00EA266C"/>
    <w:pPr>
      <w:widowControl/>
      <w:suppressLineNumbers/>
      <w:suppressAutoHyphens/>
      <w:spacing w:before="120" w:after="120"/>
      <w:jc w:val="left"/>
    </w:pPr>
    <w:rPr>
      <w:rFonts w:ascii="Liberation Serif" w:eastAsia="新宋体" w:hAnsi="Liberation Serif" w:cs="Mangal"/>
      <w:i/>
      <w:iCs/>
      <w:szCs w:val="24"/>
      <w:lang w:bidi="hi-IN"/>
    </w:rPr>
  </w:style>
  <w:style w:type="paragraph" w:customStyle="1" w:styleId="1d">
    <w:name w:val="脚注文本1"/>
    <w:basedOn w:val="a0"/>
    <w:qFormat/>
    <w:rsid w:val="00EA266C"/>
    <w:pPr>
      <w:widowControl/>
      <w:suppressLineNumbers/>
      <w:suppressAutoHyphens/>
      <w:ind w:left="339" w:hanging="339"/>
      <w:jc w:val="left"/>
    </w:pPr>
    <w:rPr>
      <w:rFonts w:ascii="Liberation Serif" w:eastAsia="新宋体" w:hAnsi="Liberation Serif" w:cs="Mangal"/>
      <w:sz w:val="20"/>
      <w:szCs w:val="20"/>
      <w:lang w:bidi="hi-IN"/>
    </w:rPr>
  </w:style>
  <w:style w:type="paragraph" w:customStyle="1" w:styleId="TableContents">
    <w:name w:val="Table Contents"/>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TableHeading">
    <w:name w:val="Table Heading"/>
    <w:basedOn w:val="TableContents"/>
    <w:qFormat/>
    <w:rsid w:val="00EA266C"/>
    <w:pPr>
      <w:jc w:val="center"/>
    </w:pPr>
    <w:rPr>
      <w:b/>
      <w:bCs/>
    </w:rPr>
  </w:style>
  <w:style w:type="paragraph" w:customStyle="1" w:styleId="1e">
    <w:name w:val="尾注文本1"/>
    <w:basedOn w:val="a0"/>
    <w:qFormat/>
    <w:rsid w:val="00EA266C"/>
    <w:pPr>
      <w:widowControl/>
      <w:suppressAutoHyphens/>
      <w:jc w:val="left"/>
    </w:pPr>
    <w:rPr>
      <w:rFonts w:ascii="Liberation Serif" w:eastAsia="新宋体" w:hAnsi="Liberation Serif" w:cs="Mangal"/>
      <w:sz w:val="20"/>
      <w:szCs w:val="18"/>
      <w:lang w:bidi="hi-IN"/>
    </w:rPr>
  </w:style>
  <w:style w:type="paragraph" w:customStyle="1" w:styleId="1f">
    <w:name w:val="页眉1"/>
    <w:basedOn w:val="a0"/>
    <w:qFormat/>
    <w:rsid w:val="00EA266C"/>
    <w:pPr>
      <w:widowControl/>
      <w:suppressLineNumbers/>
      <w:tabs>
        <w:tab w:val="center" w:pos="4986"/>
        <w:tab w:val="right" w:pos="9972"/>
      </w:tabs>
      <w:suppressAutoHyphens/>
      <w:jc w:val="left"/>
    </w:pPr>
    <w:rPr>
      <w:rFonts w:ascii="Liberation Serif" w:eastAsia="新宋体" w:hAnsi="Liberation Serif" w:cs="Mangal"/>
      <w:szCs w:val="24"/>
      <w:lang w:bidi="hi-IN"/>
    </w:rPr>
  </w:style>
  <w:style w:type="paragraph" w:customStyle="1" w:styleId="Pa95">
    <w:name w:val="Pa9+5"/>
    <w:qFormat/>
    <w:rsid w:val="00EA266C"/>
    <w:pPr>
      <w:suppressAutoHyphens/>
      <w:spacing w:line="140" w:lineRule="atLeast"/>
    </w:pPr>
    <w:rPr>
      <w:rFonts w:ascii="Liberation Serif" w:eastAsia="新宋体" w:hAnsi="Liberation Serif" w:cs="Mangal"/>
      <w:kern w:val="2"/>
      <w:szCs w:val="24"/>
      <w:lang w:bidi="hi-IN"/>
    </w:rPr>
  </w:style>
  <w:style w:type="paragraph" w:customStyle="1" w:styleId="Pa114">
    <w:name w:val="Pa11+4"/>
    <w:qFormat/>
    <w:rsid w:val="00EA266C"/>
    <w:pPr>
      <w:suppressAutoHyphens/>
      <w:spacing w:line="191" w:lineRule="atLeast"/>
    </w:pPr>
    <w:rPr>
      <w:rFonts w:ascii="Liberation Serif" w:eastAsia="新宋体" w:hAnsi="Liberation Serif" w:cs="Mangal"/>
      <w:kern w:val="2"/>
      <w:szCs w:val="24"/>
      <w:lang w:bidi="hi-IN"/>
    </w:rPr>
  </w:style>
  <w:style w:type="paragraph" w:customStyle="1" w:styleId="HeaderandFooter">
    <w:name w:val="Header and Footer"/>
    <w:basedOn w:val="a0"/>
    <w:qFormat/>
    <w:rsid w:val="00EA266C"/>
    <w:pPr>
      <w:widowControl/>
      <w:suppressAutoHyphens/>
      <w:jc w:val="left"/>
    </w:pPr>
    <w:rPr>
      <w:rFonts w:ascii="Liberation Serif" w:eastAsia="新宋体" w:hAnsi="Liberation Serif" w:cs="Mangal"/>
      <w:szCs w:val="24"/>
      <w:lang w:bidi="hi-IN"/>
    </w:rPr>
  </w:style>
  <w:style w:type="character" w:customStyle="1" w:styleId="1f0">
    <w:name w:val="页眉 字符1"/>
    <w:basedOn w:val="a1"/>
    <w:uiPriority w:val="99"/>
    <w:semiHidden/>
    <w:rsid w:val="00EA266C"/>
    <w:rPr>
      <w:rFonts w:eastAsia="新宋体"/>
      <w:sz w:val="18"/>
      <w:szCs w:val="16"/>
    </w:rPr>
  </w:style>
  <w:style w:type="character" w:customStyle="1" w:styleId="1f1">
    <w:name w:val="页脚 字符1"/>
    <w:basedOn w:val="a1"/>
    <w:uiPriority w:val="99"/>
    <w:semiHidden/>
    <w:rsid w:val="00EA266C"/>
    <w:rPr>
      <w:rFonts w:eastAsia="新宋体"/>
      <w:sz w:val="18"/>
      <w:szCs w:val="16"/>
    </w:rPr>
  </w:style>
  <w:style w:type="character" w:customStyle="1" w:styleId="1f2">
    <w:name w:val="批注框文本 字符1"/>
    <w:basedOn w:val="a1"/>
    <w:uiPriority w:val="99"/>
    <w:semiHidden/>
    <w:rsid w:val="00EA266C"/>
    <w:rPr>
      <w:rFonts w:eastAsia="新宋体"/>
      <w:sz w:val="18"/>
      <w:szCs w:val="16"/>
    </w:rPr>
  </w:style>
  <w:style w:type="character" w:customStyle="1" w:styleId="1f3">
    <w:name w:val="批注文字 字符1"/>
    <w:basedOn w:val="a1"/>
    <w:uiPriority w:val="99"/>
    <w:semiHidden/>
    <w:rsid w:val="00EA266C"/>
    <w:rPr>
      <w:rFonts w:eastAsia="新宋体"/>
      <w:sz w:val="24"/>
      <w:szCs w:val="21"/>
    </w:rPr>
  </w:style>
  <w:style w:type="character" w:customStyle="1" w:styleId="1f4">
    <w:name w:val="批注主题 字符1"/>
    <w:basedOn w:val="1f3"/>
    <w:uiPriority w:val="99"/>
    <w:semiHidden/>
    <w:rsid w:val="00EA266C"/>
    <w:rPr>
      <w:rFonts w:eastAsia="新宋体"/>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6293-85ED-460E-9A82-A3C809DF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26</Pages>
  <Words>7078</Words>
  <Characters>8140</Characters>
  <Application>Microsoft Office Word</Application>
  <DocSecurity>0</DocSecurity>
  <Lines>339</Lines>
  <Paragraphs>161</Paragraphs>
  <ScaleCrop>false</ScaleCrop>
  <Company>GWZ</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1038</cp:revision>
  <dcterms:created xsi:type="dcterms:W3CDTF">2019-09-16T14:32:00Z</dcterms:created>
  <dcterms:modified xsi:type="dcterms:W3CDTF">2021-05-14T04:49:00Z</dcterms:modified>
</cp:coreProperties>
</file>